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D" w:rsidRPr="00E01111" w:rsidRDefault="00DF24DD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E01111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</w:t>
      </w:r>
    </w:p>
    <w:p w:rsidR="008B038E" w:rsidRDefault="008B038E" w:rsidP="00DF24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038E" w:rsidRPr="008B038E" w:rsidRDefault="008B038E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8B038E">
        <w:rPr>
          <w:rFonts w:ascii="Times New Roman" w:hAnsi="Times New Roman" w:cs="Times New Roman"/>
          <w:sz w:val="26"/>
          <w:szCs w:val="26"/>
        </w:rPr>
        <w:t xml:space="preserve">Наименование программы: «Детская хореографическая студия «Конфетти» Направленность программы: художественная </w:t>
      </w:r>
    </w:p>
    <w:p w:rsidR="008B038E" w:rsidRPr="008B038E" w:rsidRDefault="008B038E" w:rsidP="00DF24DD">
      <w:pPr>
        <w:jc w:val="center"/>
        <w:rPr>
          <w:sz w:val="26"/>
          <w:szCs w:val="26"/>
        </w:rPr>
      </w:pPr>
      <w:r w:rsidRPr="008B038E">
        <w:rPr>
          <w:rFonts w:ascii="Times New Roman" w:hAnsi="Times New Roman" w:cs="Times New Roman"/>
          <w:sz w:val="26"/>
          <w:szCs w:val="26"/>
        </w:rPr>
        <w:t>Уровень программы: общекультурный (ознакомительный)</w:t>
      </w:r>
    </w:p>
    <w:p w:rsidR="00DF24DD" w:rsidRDefault="00DF24DD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01111">
        <w:rPr>
          <w:rFonts w:ascii="Times New Roman" w:hAnsi="Times New Roman" w:cs="Times New Roman"/>
          <w:sz w:val="26"/>
          <w:szCs w:val="26"/>
        </w:rPr>
        <w:t xml:space="preserve">еречень основной и дополнительной учебной литературой </w:t>
      </w:r>
      <w:bookmarkStart w:id="0" w:name="_GoBack"/>
      <w:bookmarkEnd w:id="0"/>
      <w:r w:rsidR="00EA02D8">
        <w:rPr>
          <w:rFonts w:ascii="Times New Roman" w:hAnsi="Times New Roman" w:cs="Times New Roman"/>
          <w:sz w:val="26"/>
          <w:szCs w:val="26"/>
        </w:rPr>
        <w:t>(в рабочих программах) на 2019-2020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уч.год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B038E" w:rsidRDefault="008B038E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Модуль 1.</w:t>
      </w:r>
    </w:p>
    <w:p w:rsidR="008B038E" w:rsidRDefault="008B038E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«Хореография»</w:t>
      </w:r>
    </w:p>
    <w:p w:rsidR="008B038E" w:rsidRPr="00B12FBE" w:rsidRDefault="008B038E" w:rsidP="008B038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12F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Основные источники:</w:t>
      </w:r>
    </w:p>
    <w:p w:rsidR="008B038E" w:rsidRDefault="008B038E" w:rsidP="008B03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967">
        <w:rPr>
          <w:rFonts w:ascii="Times New Roman" w:hAnsi="Times New Roman" w:cs="Times New Roman"/>
          <w:sz w:val="24"/>
          <w:szCs w:val="24"/>
        </w:rPr>
        <w:t xml:space="preserve">Богданов, Г.Ф. Основы преподавания хореографических дисциплин : </w:t>
      </w:r>
      <w:proofErr w:type="spellStart"/>
      <w:r w:rsidRPr="00D92967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D9296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92967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D92967">
        <w:rPr>
          <w:rFonts w:ascii="Times New Roman" w:hAnsi="Times New Roman" w:cs="Times New Roman"/>
          <w:sz w:val="24"/>
          <w:szCs w:val="24"/>
        </w:rPr>
        <w:t xml:space="preserve"> для  СПО / </w:t>
      </w:r>
      <w:proofErr w:type="spellStart"/>
      <w:r w:rsidRPr="00D92967">
        <w:rPr>
          <w:rFonts w:ascii="Times New Roman" w:hAnsi="Times New Roman" w:cs="Times New Roman"/>
          <w:sz w:val="24"/>
          <w:szCs w:val="24"/>
        </w:rPr>
        <w:t>Г.Ф.Богданов</w:t>
      </w:r>
      <w:proofErr w:type="spellEnd"/>
      <w:r w:rsidRPr="00D92967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D929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2967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9296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92967">
        <w:rPr>
          <w:rFonts w:ascii="Times New Roman" w:hAnsi="Times New Roman" w:cs="Times New Roman"/>
          <w:sz w:val="24"/>
          <w:szCs w:val="24"/>
        </w:rPr>
        <w:t>, 2019. – 152 с.</w:t>
      </w:r>
    </w:p>
    <w:p w:rsidR="008B038E" w:rsidRPr="007E7EAF" w:rsidRDefault="008B038E" w:rsidP="008B03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EAF">
        <w:rPr>
          <w:rFonts w:ascii="Times New Roman" w:hAnsi="Times New Roman" w:cs="Times New Roman"/>
          <w:sz w:val="24"/>
          <w:szCs w:val="24"/>
        </w:rPr>
        <w:t>Богданов Г.Ф. Народно-сценический танец. Теория и история. Электронное издание: учеб</w:t>
      </w:r>
      <w:proofErr w:type="gramStart"/>
      <w:r w:rsidRPr="007E7E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7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E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7EAF">
        <w:rPr>
          <w:rFonts w:ascii="Times New Roman" w:hAnsi="Times New Roman" w:cs="Times New Roman"/>
          <w:sz w:val="24"/>
          <w:szCs w:val="24"/>
        </w:rPr>
        <w:t xml:space="preserve">особие для СПО / Научная школа: Московский государственный институт культуры (г. Химки). – М. </w:t>
      </w:r>
      <w:proofErr w:type="spellStart"/>
      <w:r w:rsidRPr="007E7EA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E7EAF">
        <w:rPr>
          <w:rFonts w:ascii="Times New Roman" w:hAnsi="Times New Roman" w:cs="Times New Roman"/>
          <w:sz w:val="24"/>
          <w:szCs w:val="24"/>
        </w:rPr>
        <w:t>, 2019. – 167 с.</w:t>
      </w:r>
    </w:p>
    <w:p w:rsidR="008B038E" w:rsidRPr="004E5B0C" w:rsidRDefault="008B038E" w:rsidP="008B03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Л.Д. Психология общения</w:t>
      </w:r>
      <w:proofErr w:type="gramStart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/ Л.Д. Столяренко, С.И. Самыгин. – 3 изд. – Ростов н/Д</w:t>
      </w:r>
      <w:proofErr w:type="gramStart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38E" w:rsidRPr="00F5310D" w:rsidRDefault="008B038E" w:rsidP="008B03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10D">
        <w:rPr>
          <w:rFonts w:ascii="Times New Roman" w:hAnsi="Times New Roman" w:cs="Times New Roman"/>
          <w:sz w:val="24"/>
          <w:szCs w:val="24"/>
        </w:rPr>
        <w:t>Патрушева, И.В. Психология и педагогика игры: учеб</w:t>
      </w:r>
      <w:proofErr w:type="gramStart"/>
      <w:r w:rsidRPr="00F531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3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1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310D">
        <w:rPr>
          <w:rFonts w:ascii="Times New Roman" w:hAnsi="Times New Roman" w:cs="Times New Roman"/>
          <w:sz w:val="24"/>
          <w:szCs w:val="24"/>
        </w:rPr>
        <w:t>особие для СПО / И.В. Патрушева ; Тюменский государственный университет.  – М.</w:t>
      </w:r>
      <w:proofErr w:type="gramStart"/>
      <w:r w:rsidRPr="00F531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310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F5310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5310D">
        <w:rPr>
          <w:rFonts w:ascii="Times New Roman" w:hAnsi="Times New Roman" w:cs="Times New Roman"/>
          <w:sz w:val="24"/>
          <w:szCs w:val="24"/>
        </w:rPr>
        <w:t xml:space="preserve">, 2019 – 132 с. </w:t>
      </w:r>
    </w:p>
    <w:p w:rsidR="008B038E" w:rsidRPr="00F5310D" w:rsidRDefault="008B038E" w:rsidP="008B03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10D">
        <w:rPr>
          <w:rFonts w:ascii="Times New Roman" w:hAnsi="Times New Roman" w:cs="Times New Roman"/>
          <w:sz w:val="24"/>
          <w:szCs w:val="24"/>
        </w:rPr>
        <w:t>П</w:t>
      </w:r>
      <w:r w:rsidRPr="00F5310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етрушин, В. И. </w:t>
      </w:r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Психология и педагогика художественного творчества + доп. Материал в ЭБС : учеб</w:t>
      </w:r>
      <w:proofErr w:type="gramStart"/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особие для СПО / В. И. Петрушин. — 3-е изд., </w:t>
      </w:r>
      <w:proofErr w:type="spellStart"/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испр</w:t>
      </w:r>
      <w:proofErr w:type="spellEnd"/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F5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2019. — 395 с.</w:t>
      </w:r>
    </w:p>
    <w:p w:rsidR="008B038E" w:rsidRDefault="008B038E" w:rsidP="008B03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8B038E" w:rsidRDefault="008B038E" w:rsidP="008B038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Дополнительная</w:t>
      </w:r>
      <w:r w:rsidRPr="00E9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038E" w:rsidRPr="007E7EAF" w:rsidRDefault="008B038E" w:rsidP="008B038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AF">
        <w:rPr>
          <w:rFonts w:ascii="Times New Roman" w:hAnsi="Times New Roman" w:cs="Times New Roman"/>
          <w:sz w:val="24"/>
          <w:szCs w:val="24"/>
        </w:rPr>
        <w:t>Лисицкая, Т. С. Хореография в гимнастике : учеб</w:t>
      </w:r>
      <w:proofErr w:type="gramStart"/>
      <w:r w:rsidRPr="007E7E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7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E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7EAF">
        <w:rPr>
          <w:rFonts w:ascii="Times New Roman" w:hAnsi="Times New Roman" w:cs="Times New Roman"/>
          <w:sz w:val="24"/>
          <w:szCs w:val="24"/>
        </w:rPr>
        <w:t xml:space="preserve">особие для СПО / Т. С. Лисицкая. — 2-е изд., </w:t>
      </w:r>
      <w:proofErr w:type="spellStart"/>
      <w:r w:rsidRPr="007E7EA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E7EAF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7E7EA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E7EAF">
        <w:rPr>
          <w:rFonts w:ascii="Times New Roman" w:hAnsi="Times New Roman" w:cs="Times New Roman"/>
          <w:sz w:val="24"/>
          <w:szCs w:val="24"/>
        </w:rPr>
        <w:t>, 2019. — 242 с.</w:t>
      </w:r>
    </w:p>
    <w:p w:rsidR="008B038E" w:rsidRPr="00A34BE7" w:rsidRDefault="008B038E" w:rsidP="008B038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BE7">
        <w:rPr>
          <w:rFonts w:ascii="Times New Roman" w:hAnsi="Times New Roman" w:cs="Times New Roman"/>
          <w:sz w:val="24"/>
          <w:szCs w:val="24"/>
        </w:rPr>
        <w:t>Ляксо</w:t>
      </w:r>
      <w:proofErr w:type="spellEnd"/>
      <w:r w:rsidRPr="00A34BE7">
        <w:rPr>
          <w:rFonts w:ascii="Times New Roman" w:hAnsi="Times New Roman" w:cs="Times New Roman"/>
          <w:sz w:val="24"/>
          <w:szCs w:val="24"/>
        </w:rPr>
        <w:t xml:space="preserve"> Е.Е. Возрастная физиология и психофизиология</w:t>
      </w:r>
      <w:proofErr w:type="gramStart"/>
      <w:r w:rsidRPr="00A34B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4BE7">
        <w:rPr>
          <w:rFonts w:ascii="Times New Roman" w:hAnsi="Times New Roman" w:cs="Times New Roman"/>
          <w:sz w:val="24"/>
          <w:szCs w:val="24"/>
        </w:rPr>
        <w:t xml:space="preserve"> учебник для СПО / </w:t>
      </w:r>
      <w:proofErr w:type="spellStart"/>
      <w:r w:rsidRPr="00A34BE7">
        <w:rPr>
          <w:rFonts w:ascii="Times New Roman" w:hAnsi="Times New Roman" w:cs="Times New Roman"/>
          <w:sz w:val="24"/>
          <w:szCs w:val="24"/>
        </w:rPr>
        <w:t>Е.Е.Ляксо</w:t>
      </w:r>
      <w:proofErr w:type="spellEnd"/>
      <w:r w:rsidRPr="00A34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BE7">
        <w:rPr>
          <w:rFonts w:ascii="Times New Roman" w:hAnsi="Times New Roman" w:cs="Times New Roman"/>
          <w:sz w:val="24"/>
          <w:szCs w:val="24"/>
        </w:rPr>
        <w:t>А.Д.Ноздрачев</w:t>
      </w:r>
      <w:proofErr w:type="spellEnd"/>
      <w:r w:rsidRPr="00A34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BE7">
        <w:rPr>
          <w:rFonts w:ascii="Times New Roman" w:hAnsi="Times New Roman" w:cs="Times New Roman"/>
          <w:sz w:val="24"/>
          <w:szCs w:val="24"/>
        </w:rPr>
        <w:t>Л.В.Соколова</w:t>
      </w:r>
      <w:proofErr w:type="spellEnd"/>
      <w:r w:rsidRPr="00A34BE7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A34B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4BE7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A34BE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34BE7">
        <w:rPr>
          <w:rFonts w:ascii="Times New Roman" w:hAnsi="Times New Roman" w:cs="Times New Roman"/>
          <w:sz w:val="24"/>
          <w:szCs w:val="24"/>
        </w:rPr>
        <w:t xml:space="preserve">, 2019. – 251 с. </w:t>
      </w:r>
    </w:p>
    <w:p w:rsidR="008B038E" w:rsidRPr="00E95C66" w:rsidRDefault="008B038E" w:rsidP="008B038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38E" w:rsidRPr="00943A00" w:rsidRDefault="008B038E" w:rsidP="008B0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A00">
        <w:rPr>
          <w:rFonts w:ascii="Times New Roman" w:hAnsi="Times New Roman" w:cs="Times New Roman"/>
          <w:i/>
          <w:snapToGrid w:val="0"/>
          <w:sz w:val="24"/>
          <w:szCs w:val="24"/>
        </w:rPr>
        <w:t>Учебно-методические издания собственной генерации:</w:t>
      </w:r>
    </w:p>
    <w:p w:rsidR="008B038E" w:rsidRPr="00943A00" w:rsidRDefault="008B038E" w:rsidP="008B038E">
      <w:pPr>
        <w:pStyle w:val="1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3A00">
        <w:rPr>
          <w:rFonts w:ascii="Times New Roman" w:hAnsi="Times New Roman" w:cs="Times New Roman"/>
          <w:sz w:val="24"/>
          <w:szCs w:val="24"/>
        </w:rPr>
        <w:t>Абрамова Ю.И. Устойчивость и координация в классическом танце: метод</w:t>
      </w:r>
      <w:proofErr w:type="gramStart"/>
      <w:r w:rsidRPr="00943A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3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A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3A00">
        <w:rPr>
          <w:rFonts w:ascii="Times New Roman" w:hAnsi="Times New Roman" w:cs="Times New Roman"/>
          <w:sz w:val="24"/>
          <w:szCs w:val="24"/>
        </w:rPr>
        <w:t xml:space="preserve">ек. </w:t>
      </w:r>
      <w:proofErr w:type="spellStart"/>
      <w:r w:rsidRPr="00943A0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43A00">
        <w:rPr>
          <w:rFonts w:ascii="Times New Roman" w:hAnsi="Times New Roman" w:cs="Times New Roman"/>
          <w:sz w:val="24"/>
          <w:szCs w:val="24"/>
        </w:rPr>
        <w:t>. 1. / Абрамова Ю.И.; Иркутский областной колледж культуры. – Иркутск, 2016. – 35 с. – (Хореографическое творчество).</w:t>
      </w:r>
    </w:p>
    <w:p w:rsidR="008B038E" w:rsidRPr="00943A00" w:rsidRDefault="008B038E" w:rsidP="008B038E">
      <w:pPr>
        <w:pStyle w:val="1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A00">
        <w:rPr>
          <w:rFonts w:ascii="Times New Roman" w:hAnsi="Times New Roman" w:cs="Times New Roman"/>
          <w:sz w:val="24"/>
          <w:szCs w:val="24"/>
        </w:rPr>
        <w:t>Дегтерёва</w:t>
      </w:r>
      <w:proofErr w:type="spellEnd"/>
      <w:r w:rsidRPr="00943A00">
        <w:rPr>
          <w:rFonts w:ascii="Times New Roman" w:hAnsi="Times New Roman" w:cs="Times New Roman"/>
          <w:sz w:val="24"/>
          <w:szCs w:val="24"/>
        </w:rPr>
        <w:t xml:space="preserve"> Н.В. Развитие танцевальных навыков у детей среднего школьного возраста на уроках классического танца в условиях школы искусств</w:t>
      </w:r>
      <w:proofErr w:type="gramStart"/>
      <w:r w:rsidRPr="00943A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3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A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3A00">
        <w:rPr>
          <w:rFonts w:ascii="Times New Roman" w:hAnsi="Times New Roman" w:cs="Times New Roman"/>
          <w:sz w:val="24"/>
          <w:szCs w:val="24"/>
        </w:rPr>
        <w:t xml:space="preserve">ек. / </w:t>
      </w:r>
      <w:proofErr w:type="spellStart"/>
      <w:r w:rsidRPr="00943A00">
        <w:rPr>
          <w:rFonts w:ascii="Times New Roman" w:hAnsi="Times New Roman" w:cs="Times New Roman"/>
          <w:sz w:val="24"/>
          <w:szCs w:val="24"/>
        </w:rPr>
        <w:t>Дегтерёва</w:t>
      </w:r>
      <w:proofErr w:type="spellEnd"/>
      <w:r w:rsidRPr="00943A00">
        <w:rPr>
          <w:rFonts w:ascii="Times New Roman" w:hAnsi="Times New Roman" w:cs="Times New Roman"/>
          <w:sz w:val="24"/>
          <w:szCs w:val="24"/>
        </w:rPr>
        <w:t xml:space="preserve"> Н.В.; Иркутский областной колледж культуры. – Иркутск, 2016. – 36 с. – (Хореографическое творчество).</w:t>
      </w:r>
    </w:p>
    <w:p w:rsidR="008B038E" w:rsidRPr="00943A00" w:rsidRDefault="008B038E" w:rsidP="008B038E">
      <w:pPr>
        <w:pStyle w:val="1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3A00">
        <w:rPr>
          <w:rFonts w:ascii="Times New Roman" w:hAnsi="Times New Roman" w:cs="Times New Roman"/>
          <w:sz w:val="24"/>
          <w:szCs w:val="24"/>
        </w:rPr>
        <w:t>Использование сказок при создании хореографических произведений</w:t>
      </w:r>
      <w:proofErr w:type="gramStart"/>
      <w:r w:rsidRPr="00943A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3A00">
        <w:rPr>
          <w:rFonts w:ascii="Times New Roman" w:hAnsi="Times New Roman" w:cs="Times New Roman"/>
          <w:sz w:val="24"/>
          <w:szCs w:val="24"/>
        </w:rPr>
        <w:t xml:space="preserve"> методические рекомендации / сост. Кочева А.В.; Иркутский областной колледж культуры. – Иркутск, 2016. – 53 с. – (Хореографическое творчество).</w:t>
      </w:r>
    </w:p>
    <w:p w:rsidR="008B038E" w:rsidRPr="00943A00" w:rsidRDefault="008B038E" w:rsidP="008B038E">
      <w:pPr>
        <w:pStyle w:val="1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3A00">
        <w:rPr>
          <w:rFonts w:ascii="Times New Roman" w:hAnsi="Times New Roman" w:cs="Times New Roman"/>
          <w:sz w:val="24"/>
          <w:szCs w:val="24"/>
        </w:rPr>
        <w:t>Севастьянова М.Н. Занятия по хореографии для детей 4-х летнего возраста: метод</w:t>
      </w:r>
      <w:proofErr w:type="gramStart"/>
      <w:r w:rsidRPr="00943A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3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A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3A00">
        <w:rPr>
          <w:rFonts w:ascii="Times New Roman" w:hAnsi="Times New Roman" w:cs="Times New Roman"/>
          <w:sz w:val="24"/>
          <w:szCs w:val="24"/>
        </w:rPr>
        <w:t xml:space="preserve">ек. </w:t>
      </w:r>
      <w:proofErr w:type="spellStart"/>
      <w:r w:rsidRPr="00943A0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43A00">
        <w:rPr>
          <w:rFonts w:ascii="Times New Roman" w:hAnsi="Times New Roman" w:cs="Times New Roman"/>
          <w:sz w:val="24"/>
          <w:szCs w:val="24"/>
        </w:rPr>
        <w:t>. 1. / Севастьянова М.Н.; Иркутский областной колледж культуры. – Иркутск, 2016. – 30 с. – (Хореографическое творчество).</w:t>
      </w:r>
    </w:p>
    <w:p w:rsidR="008B038E" w:rsidRPr="00943A00" w:rsidRDefault="008B038E" w:rsidP="008B038E">
      <w:pPr>
        <w:pStyle w:val="1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B53FD9">
        <w:rPr>
          <w:rFonts w:ascii="Times New Roman" w:hAnsi="Times New Roman" w:cs="Times New Roman"/>
          <w:sz w:val="24"/>
          <w:szCs w:val="24"/>
        </w:rPr>
        <w:t>От истории к современности</w:t>
      </w:r>
      <w:proofErr w:type="gramStart"/>
      <w:r w:rsidRPr="00B53F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3A00">
        <w:rPr>
          <w:rFonts w:ascii="Times New Roman" w:hAnsi="Times New Roman" w:cs="Times New Roman"/>
          <w:sz w:val="24"/>
          <w:szCs w:val="24"/>
        </w:rPr>
        <w:t xml:space="preserve"> глоссарий основных терминов по искусству хореографии и музыки / ГБПОУ Иркутский областной колледж культуры ; ред. Е.М. Водопьянова ; сост.: Ю.И. Абрамова, Е.М. Водопьянова, О.С. Вохмина, А.В. Кочева, Е.А. Филёва. – Иркутск, 2017. – 70 с. – (Хореографическое творчество).</w:t>
      </w:r>
    </w:p>
    <w:p w:rsidR="008B038E" w:rsidRPr="00943A00" w:rsidRDefault="008B038E" w:rsidP="008B038E">
      <w:pPr>
        <w:pStyle w:val="1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43A00">
        <w:rPr>
          <w:rFonts w:ascii="Times New Roman" w:hAnsi="Times New Roman" w:cs="Times New Roman"/>
          <w:sz w:val="24"/>
          <w:szCs w:val="24"/>
        </w:rPr>
        <w:t>Актуальные вопросы работы творческого коллектива: формирование имиджа, подготовка участников к конкурсу-фестивалю, развитие музыкального слуха и чувства ритма у детей: Методические рекомендации для руководителей хореографических коллективов /сост. Кочева А.В.; Иркутский областной колледж культуры. – Иркутск, 2018. – 52 с. – (В помощь руководителю творческого коллектива).</w:t>
      </w:r>
    </w:p>
    <w:p w:rsidR="008B038E" w:rsidRPr="00943A00" w:rsidRDefault="008B038E" w:rsidP="008B038E">
      <w:pPr>
        <w:pStyle w:val="1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43A00">
        <w:rPr>
          <w:rFonts w:ascii="Times New Roman" w:hAnsi="Times New Roman" w:cs="Times New Roman"/>
          <w:sz w:val="24"/>
          <w:szCs w:val="24"/>
        </w:rPr>
        <w:t>Профилактика травматизма позвоночника в хореографии: Методические рекомендации. МДК 01.02 Хореографическая подготовка  «Классический танец» /сост. Абрамова Ю.И.; Иркутский областной колледж культуры. – Иркутск, 2018. – 30 с. – (Хореографическое творчество).</w:t>
      </w:r>
    </w:p>
    <w:p w:rsidR="008B038E" w:rsidRDefault="008B038E" w:rsidP="00DF24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7727" w:rsidRDefault="00207727" w:rsidP="00DF24DD"/>
    <w:sectPr w:rsidR="0020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3A9"/>
    <w:multiLevelType w:val="hybridMultilevel"/>
    <w:tmpl w:val="E18C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5FF1"/>
    <w:multiLevelType w:val="hybridMultilevel"/>
    <w:tmpl w:val="42D0862A"/>
    <w:lvl w:ilvl="0" w:tplc="9684B5C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E6372"/>
    <w:multiLevelType w:val="hybridMultilevel"/>
    <w:tmpl w:val="D1AA1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FB241D"/>
    <w:multiLevelType w:val="hybridMultilevel"/>
    <w:tmpl w:val="28780224"/>
    <w:lvl w:ilvl="0" w:tplc="6F26745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">
    <w:nsid w:val="49DF4504"/>
    <w:multiLevelType w:val="hybridMultilevel"/>
    <w:tmpl w:val="42D0862A"/>
    <w:lvl w:ilvl="0" w:tplc="9684B5C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50DBB"/>
    <w:multiLevelType w:val="hybridMultilevel"/>
    <w:tmpl w:val="E18C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71"/>
    <w:rsid w:val="00207727"/>
    <w:rsid w:val="00431D71"/>
    <w:rsid w:val="008B038E"/>
    <w:rsid w:val="00CF4BB6"/>
    <w:rsid w:val="00DF24DD"/>
    <w:rsid w:val="00EA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24DD"/>
    <w:rPr>
      <w:color w:val="0000FF"/>
      <w:u w:val="single"/>
    </w:rPr>
  </w:style>
  <w:style w:type="paragraph" w:styleId="a4">
    <w:name w:val="List Paragraph"/>
    <w:basedOn w:val="a"/>
    <w:qFormat/>
    <w:rsid w:val="00DF24DD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8B038E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24DD"/>
    <w:rPr>
      <w:color w:val="0000FF"/>
      <w:u w:val="single"/>
    </w:rPr>
  </w:style>
  <w:style w:type="paragraph" w:styleId="a4">
    <w:name w:val="List Paragraph"/>
    <w:basedOn w:val="a"/>
    <w:qFormat/>
    <w:rsid w:val="00DF24DD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8B038E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2021-06-22T05:40:00Z</dcterms:created>
  <dcterms:modified xsi:type="dcterms:W3CDTF">2021-06-23T02:42:00Z</dcterms:modified>
</cp:coreProperties>
</file>