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C" w:rsidRPr="00340B65" w:rsidRDefault="009A023C" w:rsidP="009A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9A023C" w:rsidRPr="00340B65" w:rsidRDefault="009A023C" w:rsidP="009A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и архивов Иркутской области</w:t>
      </w:r>
    </w:p>
    <w:p w:rsidR="009A023C" w:rsidRPr="00340B65" w:rsidRDefault="009A023C" w:rsidP="009A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Иркутской области </w:t>
      </w:r>
    </w:p>
    <w:p w:rsidR="009A023C" w:rsidRPr="00340B65" w:rsidRDefault="009A023C" w:rsidP="009A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9A023C" w:rsidRPr="0025376A" w:rsidRDefault="009A023C" w:rsidP="009A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областной колледж культуры</w:t>
      </w:r>
    </w:p>
    <w:p w:rsidR="002D1905" w:rsidRPr="00117E75" w:rsidRDefault="009A023C" w:rsidP="009A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D2">
        <w:rPr>
          <w:rFonts w:ascii="Times New Roman" w:eastAsia="Times New Roman" w:hAnsi="Times New Roman" w:cs="Times New Roman"/>
          <w:sz w:val="28"/>
          <w:szCs w:val="28"/>
          <w:lang w:eastAsia="ru-RU"/>
        </w:rPr>
        <w:t>V Байкальский международный ART- фестиваль «</w:t>
      </w:r>
      <w:proofErr w:type="spellStart"/>
      <w:r w:rsidRPr="00FE44D2">
        <w:rPr>
          <w:rFonts w:ascii="Times New Roman" w:eastAsia="Times New Roman" w:hAnsi="Times New Roman" w:cs="Times New Roman"/>
          <w:sz w:val="28"/>
          <w:szCs w:val="28"/>
          <w:lang w:eastAsia="ru-RU"/>
        </w:rPr>
        <w:t>Vivat</w:t>
      </w:r>
      <w:proofErr w:type="spellEnd"/>
      <w:r w:rsidRPr="00FE4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талант!»</w:t>
      </w:r>
    </w:p>
    <w:p w:rsidR="002D1905" w:rsidRPr="00117E75" w:rsidRDefault="002D1905" w:rsidP="002D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90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3FC2" w:rsidRDefault="00B63FC2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3FC2" w:rsidRDefault="00B63FC2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63FC2" w:rsidRPr="00117E75" w:rsidRDefault="00B63FC2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D1905" w:rsidRPr="00117E75" w:rsidRDefault="002D1905" w:rsidP="002D19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3FC2" w:rsidRPr="00B63FC2" w:rsidRDefault="00B63FC2" w:rsidP="00B63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B63FC2" w:rsidRPr="00B63FC2" w:rsidRDefault="00B63FC2" w:rsidP="00B63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22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профессионального мастерства</w:t>
      </w:r>
    </w:p>
    <w:p w:rsidR="002D1905" w:rsidRPr="00117E75" w:rsidRDefault="00B63FC2" w:rsidP="00B63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3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Номинация: «Искусство воспитания»</w:t>
      </w: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905" w:rsidRPr="00117E75" w:rsidRDefault="002D1905" w:rsidP="002D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0FDC" w:rsidRDefault="002D1905" w:rsidP="002D190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E75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B63FC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74C5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17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A77441" w:rsidRDefault="00A77441">
      <w:pPr>
        <w:rPr>
          <w:rStyle w:val="s1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s1"/>
          <w:b/>
        </w:rPr>
        <w:br w:type="page"/>
      </w:r>
    </w:p>
    <w:p w:rsidR="00B63FC2" w:rsidRPr="00B070B8" w:rsidRDefault="00B63FC2" w:rsidP="00C970FA">
      <w:pPr>
        <w:pStyle w:val="p5"/>
        <w:spacing w:before="0" w:beforeAutospacing="0" w:after="0" w:afterAutospacing="0"/>
        <w:ind w:left="-567"/>
        <w:jc w:val="center"/>
        <w:rPr>
          <w:b/>
        </w:rPr>
      </w:pPr>
      <w:r w:rsidRPr="00B070B8">
        <w:rPr>
          <w:rStyle w:val="s1"/>
          <w:b/>
        </w:rPr>
        <w:lastRenderedPageBreak/>
        <w:t>1. Общие положения</w:t>
      </w:r>
    </w:p>
    <w:p w:rsidR="00B63FC2" w:rsidRDefault="00B63FC2" w:rsidP="00C970FA">
      <w:pPr>
        <w:pStyle w:val="p5"/>
        <w:spacing w:before="0" w:beforeAutospacing="0" w:after="0" w:afterAutospacing="0"/>
        <w:ind w:left="-567"/>
        <w:jc w:val="both"/>
      </w:pPr>
      <w:r w:rsidRPr="008F0110">
        <w:t>1</w:t>
      </w:r>
      <w:r>
        <w:t>.1</w:t>
      </w:r>
      <w:r w:rsidRPr="008F0110">
        <w:t xml:space="preserve">. Настоящее Положение определяет порядок организации и проведения </w:t>
      </w:r>
      <w:r w:rsidRPr="008472EC">
        <w:t>Конкурс</w:t>
      </w:r>
      <w:r>
        <w:t>а</w:t>
      </w:r>
      <w:r w:rsidRPr="008472EC">
        <w:t xml:space="preserve"> </w:t>
      </w:r>
      <w:r>
        <w:t>профессионального мастерства</w:t>
      </w:r>
      <w:r w:rsidR="00253826">
        <w:t xml:space="preserve"> (далее - Конкурс),</w:t>
      </w:r>
      <w:r w:rsidRPr="008668CE">
        <w:t xml:space="preserve"> номинаци</w:t>
      </w:r>
      <w:r w:rsidR="00253826">
        <w:t>я</w:t>
      </w:r>
      <w:r w:rsidRPr="008668CE">
        <w:t xml:space="preserve"> «</w:t>
      </w:r>
      <w:r>
        <w:t>Искусство воспитания</w:t>
      </w:r>
      <w:r w:rsidRPr="008668CE">
        <w:t xml:space="preserve">» </w:t>
      </w:r>
      <w:r w:rsidR="00253826">
        <w:t xml:space="preserve">в рамках </w:t>
      </w:r>
      <w:r w:rsidRPr="008668CE">
        <w:t>V Байкальского международного</w:t>
      </w:r>
      <w:r w:rsidR="00253826">
        <w:t xml:space="preserve"> ART-фестиваля «</w:t>
      </w:r>
      <w:proofErr w:type="spellStart"/>
      <w:r w:rsidR="00253826">
        <w:t>Vivat</w:t>
      </w:r>
      <w:proofErr w:type="spellEnd"/>
      <w:r w:rsidR="00253826">
        <w:t>, талант!»</w:t>
      </w:r>
      <w:r w:rsidRPr="008668CE">
        <w:t>.</w:t>
      </w:r>
    </w:p>
    <w:p w:rsidR="00970B86" w:rsidRDefault="00970B86" w:rsidP="00970B86">
      <w:pPr>
        <w:pStyle w:val="p5"/>
        <w:spacing w:before="0" w:beforeAutospacing="0" w:after="0" w:afterAutospacing="0"/>
        <w:ind w:left="-567"/>
        <w:jc w:val="both"/>
      </w:pPr>
      <w:r>
        <w:t xml:space="preserve">1.2. </w:t>
      </w:r>
      <w:r w:rsidRPr="00447727">
        <w:t xml:space="preserve">Организатор </w:t>
      </w:r>
      <w:r w:rsidRPr="008668CE">
        <w:t xml:space="preserve">V </w:t>
      </w:r>
      <w:proofErr w:type="gramStart"/>
      <w:r w:rsidRPr="008668CE">
        <w:t>Байкальского</w:t>
      </w:r>
      <w:proofErr w:type="gramEnd"/>
      <w:r w:rsidRPr="008668CE">
        <w:t xml:space="preserve"> международного </w:t>
      </w:r>
      <w:r w:rsidRPr="00447727">
        <w:t>ART-</w:t>
      </w:r>
      <w:r>
        <w:t>ф</w:t>
      </w:r>
      <w:r w:rsidRPr="00447727">
        <w:t xml:space="preserve">естиваля </w:t>
      </w:r>
      <w:r w:rsidRPr="008668CE">
        <w:t>«</w:t>
      </w:r>
      <w:proofErr w:type="spellStart"/>
      <w:r w:rsidRPr="008668CE">
        <w:t>Vivat</w:t>
      </w:r>
      <w:proofErr w:type="spellEnd"/>
      <w:r w:rsidRPr="008668CE">
        <w:t>, талант!»</w:t>
      </w:r>
      <w:r>
        <w:t xml:space="preserve"> -</w:t>
      </w:r>
      <w:r w:rsidRPr="00447727">
        <w:t xml:space="preserve"> Государственное бюджетное профессиональное образовательное учреждение Иркутский областной колледж культуры  </w:t>
      </w:r>
      <w:r w:rsidR="00A63C66" w:rsidRPr="00A63C66">
        <w:t>при поддержке Министерства культуры Российской Федерации, министерства культуры и архивов Иркутской области и министерства образования Иркутской области.</w:t>
      </w:r>
    </w:p>
    <w:p w:rsidR="00EE59E0" w:rsidRDefault="00EE59E0" w:rsidP="00EE59E0">
      <w:pPr>
        <w:pStyle w:val="p5"/>
        <w:spacing w:before="0" w:beforeAutospacing="0" w:after="0" w:afterAutospacing="0"/>
        <w:ind w:left="-567"/>
        <w:jc w:val="both"/>
      </w:pPr>
      <w:r>
        <w:t xml:space="preserve">1.3. </w:t>
      </w:r>
      <w:r w:rsidR="00A63C66" w:rsidRPr="00A63C66">
        <w:t xml:space="preserve">Итоговые протоколы </w:t>
      </w:r>
      <w:r w:rsidR="00A63C66">
        <w:t xml:space="preserve">Конкурса </w:t>
      </w:r>
      <w:r w:rsidR="00A63C66" w:rsidRPr="00A63C66">
        <w:t xml:space="preserve">будут размещены на сайте ART-фестиваля </w:t>
      </w:r>
      <w:hyperlink r:id="rId8" w:history="1">
        <w:r w:rsidR="00A63C66" w:rsidRPr="000955A7">
          <w:rPr>
            <w:rStyle w:val="a4"/>
          </w:rPr>
          <w:t>https://talant-vivat.ru/</w:t>
        </w:r>
      </w:hyperlink>
      <w:r w:rsidR="00A63C66">
        <w:t xml:space="preserve"> </w:t>
      </w:r>
      <w:r w:rsidR="00A63C66" w:rsidRPr="00A63C66">
        <w:t>вкладка «Итоги фестиваля».</w:t>
      </w:r>
    </w:p>
    <w:p w:rsidR="00D7710F" w:rsidRDefault="00D7710F" w:rsidP="00C970FA">
      <w:pPr>
        <w:pStyle w:val="p5"/>
        <w:spacing w:before="0" w:beforeAutospacing="0" w:after="0" w:afterAutospacing="0"/>
        <w:ind w:left="-567"/>
        <w:jc w:val="center"/>
        <w:rPr>
          <w:rStyle w:val="s1"/>
          <w:b/>
        </w:rPr>
      </w:pPr>
    </w:p>
    <w:p w:rsidR="00B63FC2" w:rsidRPr="00B070B8" w:rsidRDefault="00B63FC2" w:rsidP="00C970FA">
      <w:pPr>
        <w:pStyle w:val="p5"/>
        <w:spacing w:before="0" w:beforeAutospacing="0" w:after="0" w:afterAutospacing="0"/>
        <w:ind w:left="-567"/>
        <w:jc w:val="center"/>
        <w:rPr>
          <w:b/>
        </w:rPr>
      </w:pPr>
      <w:r w:rsidRPr="00B070B8">
        <w:rPr>
          <w:rStyle w:val="s1"/>
          <w:b/>
        </w:rPr>
        <w:t xml:space="preserve">2. Цели и задачи </w:t>
      </w:r>
      <w:r w:rsidR="00B070B8">
        <w:rPr>
          <w:rStyle w:val="s1"/>
          <w:b/>
        </w:rPr>
        <w:t>К</w:t>
      </w:r>
      <w:r w:rsidRPr="00B070B8">
        <w:rPr>
          <w:rStyle w:val="s1"/>
          <w:b/>
        </w:rPr>
        <w:t>онкурса</w:t>
      </w:r>
    </w:p>
    <w:p w:rsidR="00B63FC2" w:rsidRPr="001562C5" w:rsidRDefault="00B63FC2" w:rsidP="00C970FA">
      <w:pPr>
        <w:pStyle w:val="p5"/>
        <w:spacing w:before="0" w:beforeAutospacing="0" w:after="0" w:afterAutospacing="0"/>
        <w:ind w:left="-567"/>
        <w:jc w:val="both"/>
        <w:rPr>
          <w:rStyle w:val="apple-converted-space"/>
          <w:bCs/>
          <w:iCs/>
        </w:rPr>
      </w:pPr>
      <w:r w:rsidRPr="008472EC">
        <w:t>2.1</w:t>
      </w:r>
      <w:r w:rsidRPr="001562C5">
        <w:t>.</w:t>
      </w:r>
      <w:r w:rsidRPr="001562C5">
        <w:rPr>
          <w:rStyle w:val="apple-converted-space"/>
        </w:rPr>
        <w:t xml:space="preserve"> </w:t>
      </w:r>
      <w:r w:rsidRPr="001562C5">
        <w:rPr>
          <w:rStyle w:val="s2"/>
          <w:bCs/>
          <w:iCs/>
        </w:rPr>
        <w:t>Цель:</w:t>
      </w:r>
    </w:p>
    <w:p w:rsidR="00B63FC2" w:rsidRPr="001562C5" w:rsidRDefault="00B63FC2" w:rsidP="00A3562C">
      <w:pPr>
        <w:pStyle w:val="p5"/>
        <w:numPr>
          <w:ilvl w:val="0"/>
          <w:numId w:val="12"/>
        </w:numPr>
        <w:spacing w:before="0" w:beforeAutospacing="0" w:after="0" w:afterAutospacing="0"/>
        <w:ind w:left="-567" w:firstLine="0"/>
        <w:jc w:val="both"/>
      </w:pPr>
      <w:r w:rsidRPr="00B63FC2">
        <w:rPr>
          <w:rStyle w:val="apple-converted-space"/>
          <w:bCs/>
          <w:iCs/>
        </w:rPr>
        <w:t>выявление талантливых педагогических работников сферы культуры и искусства, их поддержка и поощрение</w:t>
      </w:r>
      <w:r w:rsidR="00B070B8">
        <w:rPr>
          <w:rStyle w:val="apple-converted-space"/>
          <w:bCs/>
          <w:iCs/>
        </w:rPr>
        <w:t>.</w:t>
      </w:r>
      <w:r w:rsidRPr="00B63FC2">
        <w:rPr>
          <w:rStyle w:val="apple-converted-space"/>
          <w:bCs/>
          <w:iCs/>
        </w:rPr>
        <w:t xml:space="preserve"> </w:t>
      </w:r>
    </w:p>
    <w:p w:rsidR="00B63FC2" w:rsidRPr="001562C5" w:rsidRDefault="00B63FC2" w:rsidP="00A3562C">
      <w:pPr>
        <w:pStyle w:val="p5"/>
        <w:spacing w:before="0" w:beforeAutospacing="0" w:after="0" w:afterAutospacing="0"/>
        <w:ind w:left="-567"/>
        <w:jc w:val="both"/>
      </w:pPr>
      <w:r w:rsidRPr="001562C5">
        <w:t>2.2</w:t>
      </w:r>
      <w:r w:rsidRPr="001562C5">
        <w:rPr>
          <w:rStyle w:val="s2"/>
          <w:bCs/>
          <w:iCs/>
        </w:rPr>
        <w:t>. Задачи:</w:t>
      </w:r>
    </w:p>
    <w:p w:rsidR="00B63FC2" w:rsidRDefault="00B070B8" w:rsidP="00A3562C">
      <w:pPr>
        <w:pStyle w:val="p5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rStyle w:val="s3"/>
          <w:iCs/>
        </w:rPr>
      </w:pPr>
      <w:r>
        <w:rPr>
          <w:rStyle w:val="s3"/>
          <w:iCs/>
        </w:rPr>
        <w:t xml:space="preserve">содействие </w:t>
      </w:r>
      <w:r w:rsidR="00B63FC2" w:rsidRPr="00B63FC2">
        <w:rPr>
          <w:rStyle w:val="s3"/>
          <w:iCs/>
        </w:rPr>
        <w:t>профессиональн</w:t>
      </w:r>
      <w:r>
        <w:rPr>
          <w:rStyle w:val="s3"/>
          <w:iCs/>
        </w:rPr>
        <w:t>ому</w:t>
      </w:r>
      <w:r w:rsidR="00B63FC2" w:rsidRPr="00B63FC2">
        <w:rPr>
          <w:rStyle w:val="s3"/>
          <w:iCs/>
        </w:rPr>
        <w:t xml:space="preserve"> и личностн</w:t>
      </w:r>
      <w:r>
        <w:rPr>
          <w:rStyle w:val="s3"/>
          <w:iCs/>
        </w:rPr>
        <w:t>ому</w:t>
      </w:r>
      <w:r w:rsidR="00B63FC2" w:rsidRPr="00B63FC2">
        <w:rPr>
          <w:rStyle w:val="s3"/>
          <w:iCs/>
        </w:rPr>
        <w:t xml:space="preserve"> рост</w:t>
      </w:r>
      <w:r>
        <w:rPr>
          <w:rStyle w:val="s3"/>
          <w:iCs/>
        </w:rPr>
        <w:t>у</w:t>
      </w:r>
      <w:r w:rsidR="00B63FC2" w:rsidRPr="00B63FC2">
        <w:rPr>
          <w:rStyle w:val="s3"/>
          <w:iCs/>
        </w:rPr>
        <w:t xml:space="preserve"> </w:t>
      </w:r>
      <w:r>
        <w:rPr>
          <w:rStyle w:val="s3"/>
          <w:iCs/>
        </w:rPr>
        <w:t>педагогических работников</w:t>
      </w:r>
      <w:r w:rsidR="00B63FC2" w:rsidRPr="00B63FC2">
        <w:rPr>
          <w:rStyle w:val="s3"/>
          <w:iCs/>
        </w:rPr>
        <w:t xml:space="preserve">, </w:t>
      </w:r>
    </w:p>
    <w:p w:rsidR="00B63FC2" w:rsidRPr="00B63FC2" w:rsidRDefault="00B63FC2" w:rsidP="00A3562C">
      <w:pPr>
        <w:pStyle w:val="p5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rStyle w:val="s3"/>
          <w:iCs/>
        </w:rPr>
      </w:pPr>
      <w:r w:rsidRPr="00B63FC2">
        <w:rPr>
          <w:rStyle w:val="s3"/>
          <w:iCs/>
        </w:rPr>
        <w:t>трансляция лучших образцов педагогической практики,</w:t>
      </w:r>
    </w:p>
    <w:p w:rsidR="00B63FC2" w:rsidRPr="0031243F" w:rsidRDefault="00B63FC2" w:rsidP="00A3562C">
      <w:pPr>
        <w:pStyle w:val="p5"/>
        <w:numPr>
          <w:ilvl w:val="0"/>
          <w:numId w:val="12"/>
        </w:numPr>
        <w:spacing w:before="0" w:beforeAutospacing="0" w:after="0" w:afterAutospacing="0"/>
        <w:ind w:left="-567" w:firstLine="0"/>
        <w:jc w:val="both"/>
        <w:rPr>
          <w:rStyle w:val="s3"/>
          <w:iCs/>
        </w:rPr>
      </w:pPr>
      <w:r w:rsidRPr="00B63FC2">
        <w:rPr>
          <w:rStyle w:val="s3"/>
          <w:iCs/>
        </w:rPr>
        <w:t xml:space="preserve">распространение </w:t>
      </w:r>
      <w:r w:rsidR="00B070B8" w:rsidRPr="00B63FC2">
        <w:rPr>
          <w:rStyle w:val="apple-converted-space"/>
          <w:bCs/>
          <w:iCs/>
        </w:rPr>
        <w:t>инновационного педагогического опыта.</w:t>
      </w:r>
    </w:p>
    <w:p w:rsidR="00B070B8" w:rsidRDefault="00B070B8" w:rsidP="00C970FA">
      <w:pPr>
        <w:pStyle w:val="a3"/>
        <w:spacing w:before="0" w:beforeAutospacing="0" w:after="0" w:afterAutospacing="0"/>
        <w:ind w:left="-567"/>
        <w:jc w:val="center"/>
        <w:rPr>
          <w:rStyle w:val="s1"/>
        </w:rPr>
      </w:pPr>
    </w:p>
    <w:p w:rsidR="00B070B8" w:rsidRPr="00B070B8" w:rsidRDefault="00B070B8" w:rsidP="00C970FA">
      <w:pPr>
        <w:pStyle w:val="a3"/>
        <w:spacing w:before="0" w:beforeAutospacing="0" w:after="0" w:afterAutospacing="0"/>
        <w:ind w:left="-567"/>
        <w:jc w:val="center"/>
        <w:rPr>
          <w:rStyle w:val="s1"/>
          <w:b/>
          <w:bCs/>
        </w:rPr>
      </w:pPr>
      <w:r w:rsidRPr="00B070B8">
        <w:rPr>
          <w:rStyle w:val="s1"/>
          <w:b/>
        </w:rPr>
        <w:t>3. Участники Конкурса</w:t>
      </w:r>
    </w:p>
    <w:p w:rsidR="005C506E" w:rsidRDefault="00B070B8" w:rsidP="00C970FA">
      <w:pPr>
        <w:pStyle w:val="p5"/>
        <w:spacing w:before="0" w:beforeAutospacing="0" w:after="0" w:afterAutospacing="0"/>
        <w:ind w:left="-567"/>
        <w:jc w:val="both"/>
      </w:pPr>
      <w:r w:rsidRPr="00750666">
        <w:t xml:space="preserve">3.1. В Конкурсе могут принять участие руководители творческих коллективов, педагогические работники </w:t>
      </w:r>
      <w:r w:rsidR="007C317B">
        <w:t xml:space="preserve">образовательных </w:t>
      </w:r>
      <w:r w:rsidRPr="00750666">
        <w:t xml:space="preserve">учреждений </w:t>
      </w:r>
      <w:r>
        <w:t xml:space="preserve">сферы культуры и искусства </w:t>
      </w:r>
      <w:r w:rsidR="00A66561">
        <w:t>всех типов, педагоги дополнительного образования.</w:t>
      </w:r>
    </w:p>
    <w:p w:rsidR="002E4964" w:rsidRDefault="002E4964" w:rsidP="00C970FA">
      <w:pPr>
        <w:pStyle w:val="p5"/>
        <w:spacing w:before="0" w:beforeAutospacing="0" w:after="0" w:afterAutospacing="0"/>
        <w:ind w:left="-567"/>
        <w:jc w:val="both"/>
      </w:pPr>
      <w:r>
        <w:t>3.2. Форма участия – заочная.</w:t>
      </w:r>
    </w:p>
    <w:p w:rsidR="005C506E" w:rsidRPr="00750666" w:rsidRDefault="005C506E" w:rsidP="00C970FA">
      <w:pPr>
        <w:pStyle w:val="p5"/>
        <w:spacing w:before="0" w:beforeAutospacing="0" w:after="0" w:afterAutospacing="0"/>
        <w:ind w:left="-567"/>
        <w:jc w:val="both"/>
      </w:pPr>
      <w:r>
        <w:t>3.</w:t>
      </w:r>
      <w:r w:rsidR="002E4964">
        <w:t>3</w:t>
      </w:r>
      <w:r>
        <w:t xml:space="preserve">. </w:t>
      </w:r>
      <w:r w:rsidRPr="005C506E">
        <w:t>Результаты</w:t>
      </w:r>
      <w:r>
        <w:t xml:space="preserve"> конкурса профессионального мастерства «Искусство воспитания» </w:t>
      </w:r>
      <w:r w:rsidRPr="005C506E">
        <w:t xml:space="preserve"> на уровне, </w:t>
      </w:r>
      <w:r>
        <w:t xml:space="preserve">победителей </w:t>
      </w:r>
      <w:r w:rsidR="00907741">
        <w:t xml:space="preserve">и </w:t>
      </w:r>
      <w:r w:rsidR="00907741" w:rsidRPr="005C506E">
        <w:t>участников</w:t>
      </w:r>
      <w:r w:rsidR="00907741">
        <w:t xml:space="preserve"> </w:t>
      </w:r>
      <w:r>
        <w:t>учитываются при аттестации педагогических работников на установление первой (высшей) квалификационной категории.</w:t>
      </w:r>
    </w:p>
    <w:p w:rsidR="00B070B8" w:rsidRPr="00750666" w:rsidRDefault="00B070B8" w:rsidP="00C970FA">
      <w:pPr>
        <w:pStyle w:val="p5"/>
        <w:spacing w:before="0" w:beforeAutospacing="0" w:after="0" w:afterAutospacing="0"/>
        <w:ind w:left="-567"/>
        <w:jc w:val="center"/>
        <w:rPr>
          <w:b/>
        </w:rPr>
      </w:pPr>
    </w:p>
    <w:p w:rsidR="00B070B8" w:rsidRPr="00750666" w:rsidRDefault="00B070B8" w:rsidP="00C970FA">
      <w:pPr>
        <w:pStyle w:val="p5"/>
        <w:spacing w:before="0" w:beforeAutospacing="0" w:after="0" w:afterAutospacing="0"/>
        <w:ind w:left="-567"/>
        <w:jc w:val="center"/>
        <w:rPr>
          <w:b/>
        </w:rPr>
      </w:pPr>
      <w:r w:rsidRPr="00750666">
        <w:rPr>
          <w:b/>
        </w:rPr>
        <w:t>4. Сроки проведения Конкурса</w:t>
      </w:r>
    </w:p>
    <w:p w:rsidR="00B070B8" w:rsidRPr="00750666" w:rsidRDefault="00B070B8" w:rsidP="00C970FA">
      <w:pPr>
        <w:pStyle w:val="p5"/>
        <w:spacing w:before="0" w:beforeAutospacing="0" w:after="0" w:afterAutospacing="0"/>
        <w:ind w:left="-567"/>
        <w:jc w:val="both"/>
      </w:pPr>
      <w:r w:rsidRPr="00750666">
        <w:t xml:space="preserve">4.1. </w:t>
      </w:r>
      <w:r w:rsidR="00344FF4" w:rsidRPr="008F437A">
        <w:rPr>
          <w:highlight w:val="yellow"/>
        </w:rPr>
        <w:t>С</w:t>
      </w:r>
      <w:r w:rsidRPr="008F437A">
        <w:rPr>
          <w:highlight w:val="yellow"/>
        </w:rPr>
        <w:t xml:space="preserve"> </w:t>
      </w:r>
      <w:r w:rsidR="007D0B2A" w:rsidRPr="008F437A">
        <w:rPr>
          <w:highlight w:val="yellow"/>
        </w:rPr>
        <w:t xml:space="preserve">21 марта </w:t>
      </w:r>
      <w:r w:rsidRPr="008F437A">
        <w:rPr>
          <w:highlight w:val="yellow"/>
        </w:rPr>
        <w:t xml:space="preserve">по </w:t>
      </w:r>
      <w:r w:rsidR="008F437A" w:rsidRPr="008F437A">
        <w:rPr>
          <w:highlight w:val="yellow"/>
        </w:rPr>
        <w:t>2</w:t>
      </w:r>
      <w:r w:rsidR="007D0B2A">
        <w:rPr>
          <w:highlight w:val="yellow"/>
        </w:rPr>
        <w:t>2</w:t>
      </w:r>
      <w:r w:rsidR="008F437A" w:rsidRPr="008F437A">
        <w:rPr>
          <w:highlight w:val="yellow"/>
        </w:rPr>
        <w:t xml:space="preserve"> апреля</w:t>
      </w:r>
      <w:r w:rsidRPr="008F437A">
        <w:rPr>
          <w:highlight w:val="yellow"/>
        </w:rPr>
        <w:t xml:space="preserve"> 2022 г.</w:t>
      </w:r>
    </w:p>
    <w:p w:rsidR="00BE29DD" w:rsidRDefault="00BE29DD" w:rsidP="00C970FA">
      <w:pPr>
        <w:pStyle w:val="p5"/>
        <w:spacing w:before="0" w:beforeAutospacing="0" w:after="0" w:afterAutospacing="0"/>
        <w:ind w:left="-567"/>
        <w:jc w:val="center"/>
        <w:rPr>
          <w:rStyle w:val="s1"/>
          <w:b/>
        </w:rPr>
      </w:pPr>
    </w:p>
    <w:p w:rsidR="00B070B8" w:rsidRPr="00FC62E5" w:rsidRDefault="00B070B8" w:rsidP="00C970FA">
      <w:pPr>
        <w:pStyle w:val="p5"/>
        <w:spacing w:before="0" w:beforeAutospacing="0" w:after="0" w:afterAutospacing="0"/>
        <w:ind w:left="-567"/>
        <w:jc w:val="center"/>
        <w:rPr>
          <w:rStyle w:val="s1"/>
          <w:b/>
        </w:rPr>
      </w:pPr>
      <w:r w:rsidRPr="00FC62E5">
        <w:rPr>
          <w:rStyle w:val="s1"/>
          <w:b/>
        </w:rPr>
        <w:t>5. Жюри Конкурса</w:t>
      </w:r>
    </w:p>
    <w:p w:rsidR="00B070B8" w:rsidRPr="00750666" w:rsidRDefault="00B070B8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Состав жюри формируется из числа приглашенных высококвалифицированных специалистов.</w:t>
      </w:r>
    </w:p>
    <w:p w:rsidR="00B070B8" w:rsidRDefault="00A3562C" w:rsidP="00A356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Члены жюри </w:t>
      </w:r>
      <w:r w:rsidR="00B070B8" w:rsidRPr="00A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 конкурсные работы;</w:t>
      </w:r>
      <w:r w:rsidRPr="00A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0B8" w:rsidRPr="00A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анализ конкурсных работ;</w:t>
      </w:r>
      <w:r w:rsidRPr="00A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0B8" w:rsidRPr="00A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победителей Конкурса;</w:t>
      </w:r>
      <w:r w:rsidRPr="00A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70B8" w:rsidRPr="00A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отчеты</w:t>
      </w:r>
      <w:proofErr w:type="gramEnd"/>
      <w:r w:rsidR="00B070B8" w:rsidRPr="00A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проведения Конкурса.</w:t>
      </w:r>
    </w:p>
    <w:p w:rsidR="00E2572F" w:rsidRPr="00A3562C" w:rsidRDefault="00E2572F" w:rsidP="00A3562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70B8" w:rsidRPr="00750666" w:rsidRDefault="00B070B8" w:rsidP="00C970FA">
      <w:pPr>
        <w:pStyle w:val="a3"/>
        <w:spacing w:before="0" w:beforeAutospacing="0" w:after="0" w:afterAutospacing="0"/>
        <w:ind w:left="-567"/>
        <w:rPr>
          <w:rStyle w:val="s1"/>
          <w:b/>
          <w:bCs/>
        </w:rPr>
      </w:pPr>
    </w:p>
    <w:p w:rsidR="00B070B8" w:rsidRPr="00750666" w:rsidRDefault="00B070B8" w:rsidP="00C970FA">
      <w:pPr>
        <w:pStyle w:val="a3"/>
        <w:spacing w:before="0" w:beforeAutospacing="0" w:after="0" w:afterAutospacing="0"/>
        <w:ind w:left="-567"/>
        <w:jc w:val="center"/>
      </w:pPr>
      <w:r w:rsidRPr="00750666">
        <w:rPr>
          <w:rStyle w:val="s1"/>
        </w:rPr>
        <w:t>6.</w:t>
      </w:r>
      <w:r w:rsidRPr="00750666">
        <w:rPr>
          <w:rStyle w:val="ab"/>
        </w:rPr>
        <w:t xml:space="preserve"> Условия и порядок участия в Конкурсе</w:t>
      </w:r>
    </w:p>
    <w:p w:rsidR="00B070B8" w:rsidRPr="004B3B47" w:rsidRDefault="004B3B47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B070B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тура.</w:t>
      </w:r>
    </w:p>
    <w:p w:rsidR="00B070B8" w:rsidRPr="004B3B47" w:rsidRDefault="00B070B8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тур</w:t>
      </w:r>
    </w:p>
    <w:p w:rsidR="00B070B8" w:rsidRPr="004B3B47" w:rsidRDefault="002E4964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задания:</w:t>
      </w:r>
      <w:r w:rsidR="00B070B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B070B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ортфолио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070B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F5802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</w:t>
      </w:r>
      <w:r w:rsidR="00454C6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педагогического/воспитательного мероприятия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070B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070B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амопрезентация</w:t>
      </w:r>
      <w:proofErr w:type="spellEnd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070B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0B8" w:rsidRPr="004B3B47" w:rsidRDefault="00B070B8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</w:t>
      </w:r>
    </w:p>
    <w:p w:rsidR="00B070B8" w:rsidRPr="004B3B47" w:rsidRDefault="00D7710F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задания: в</w:t>
      </w:r>
      <w:r w:rsidR="00B070B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ыступление воспитанников в </w:t>
      </w:r>
      <w:r w:rsidR="00E7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</w:t>
      </w:r>
      <w:r w:rsidR="001A3379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9C6" w:rsidRPr="004B3B47" w:rsidRDefault="007669C6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0B8" w:rsidRPr="004B3B47" w:rsidRDefault="00B070B8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 тур</w:t>
      </w:r>
    </w:p>
    <w:p w:rsidR="00B070B8" w:rsidRPr="004B3B47" w:rsidRDefault="00B070B8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Участники представляют:</w:t>
      </w:r>
    </w:p>
    <w:p w:rsidR="00B070B8" w:rsidRPr="004B3B47" w:rsidRDefault="00CF5802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ПОРТФОЛИО</w:t>
      </w:r>
      <w:r w:rsidR="00B070B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C55C2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</w:t>
      </w:r>
      <w:r w:rsidR="00B070B8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</w:p>
    <w:p w:rsidR="006A7360" w:rsidRPr="004B3B47" w:rsidRDefault="003774D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портфолио. </w:t>
      </w:r>
    </w:p>
    <w:p w:rsidR="006A7360" w:rsidRPr="004B3B47" w:rsidRDefault="006A736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создать папку и назвать ее «</w:t>
      </w:r>
      <w:r w:rsidR="001A3379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Портфолио».</w:t>
      </w:r>
    </w:p>
    <w:p w:rsidR="003774D0" w:rsidRPr="004B3B47" w:rsidRDefault="006A736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папке разместить следующие четыре</w:t>
      </w:r>
      <w:r w:rsidR="003774D0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папки:</w:t>
      </w:r>
    </w:p>
    <w:p w:rsidR="003774D0" w:rsidRPr="004B3B47" w:rsidRDefault="003774D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Титульный лист и общие сведения о себе</w:t>
      </w:r>
    </w:p>
    <w:p w:rsidR="003774D0" w:rsidRPr="004B3B47" w:rsidRDefault="003774D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папки: документ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общими сведениями о себе</w:t>
      </w:r>
      <w:r w:rsidR="004878C3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E4964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образование, трудовой и педагогический стаж работы, повышение квалификации и проч.</w:t>
      </w:r>
      <w:r w:rsidR="004878C3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74D0" w:rsidRPr="004B3B47" w:rsidRDefault="003774D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Методический раздел</w:t>
      </w:r>
    </w:p>
    <w:p w:rsidR="003774D0" w:rsidRPr="004B3B47" w:rsidRDefault="003774D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</w:t>
      </w:r>
      <w:r w:rsidR="004878C3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ержание папки: сканы документов (авторские программы, </w:t>
      </w:r>
      <w:r w:rsidR="00D7710F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разработки, </w:t>
      </w:r>
      <w:r w:rsidR="004878C3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публикации, выступления на конференциях, экспертная деятельность и др.)</w:t>
      </w:r>
    </w:p>
    <w:p w:rsidR="003774D0" w:rsidRPr="004B3B47" w:rsidRDefault="003774D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Личные достижения</w:t>
      </w:r>
    </w:p>
    <w:p w:rsidR="00D66D0C" w:rsidRPr="004B3B47" w:rsidRDefault="003774D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папки: </w:t>
      </w:r>
    </w:p>
    <w:p w:rsidR="00D66D0C" w:rsidRPr="004B3B47" w:rsidRDefault="003774D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описанием индивидуальных </w:t>
      </w:r>
      <w:r w:rsidR="00D66D0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r w:rsidR="00D7710F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таблице</w:t>
      </w:r>
      <w:r w:rsidR="00D66D0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6D0C" w:rsidRPr="004B3B47" w:rsidRDefault="00D66D0C" w:rsidP="00C970FA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6"/>
        <w:gridCol w:w="1107"/>
        <w:gridCol w:w="1107"/>
        <w:gridCol w:w="1107"/>
      </w:tblGrid>
      <w:tr w:rsidR="00D66D0C" w:rsidRPr="004B3B47" w:rsidTr="007C7C19">
        <w:trPr>
          <w:trHeight w:val="654"/>
        </w:trPr>
        <w:tc>
          <w:tcPr>
            <w:tcW w:w="1106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Название,</w:t>
            </w:r>
          </w:p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  <w:tr w:rsidR="00D66D0C" w:rsidRPr="004B3B47" w:rsidTr="007C7C19">
        <w:trPr>
          <w:trHeight w:val="292"/>
        </w:trPr>
        <w:tc>
          <w:tcPr>
            <w:tcW w:w="1106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8C3" w:rsidRPr="004B3B47" w:rsidRDefault="003774D0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сканы документов</w:t>
      </w:r>
      <w:r w:rsidR="004878C3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(сертификаты, дипломы, грамоты и проч. за последние 3 года</w:t>
      </w:r>
      <w:r w:rsidR="001A0A83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подтверждающие сведения в таблице.</w:t>
      </w:r>
    </w:p>
    <w:p w:rsidR="003774D0" w:rsidRPr="004B3B47" w:rsidRDefault="004878C3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Достижения воспитанников:</w:t>
      </w:r>
    </w:p>
    <w:p w:rsidR="00D66D0C" w:rsidRPr="004B3B47" w:rsidRDefault="004878C3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папки: </w:t>
      </w:r>
    </w:p>
    <w:p w:rsidR="00D66D0C" w:rsidRPr="004B3B47" w:rsidRDefault="004878C3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опис</w:t>
      </w:r>
      <w:r w:rsidR="00D66D0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анием достижений воспитанников</w:t>
      </w:r>
      <w:r w:rsidR="00D7710F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6"/>
        <w:gridCol w:w="1107"/>
        <w:gridCol w:w="1107"/>
        <w:gridCol w:w="1107"/>
      </w:tblGrid>
      <w:tr w:rsidR="00D66D0C" w:rsidRPr="004B3B47" w:rsidTr="007C7C19">
        <w:trPr>
          <w:trHeight w:val="654"/>
        </w:trPr>
        <w:tc>
          <w:tcPr>
            <w:tcW w:w="1106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Название,</w:t>
            </w:r>
          </w:p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D66D0C" w:rsidRPr="004B3B47" w:rsidRDefault="00D66D0C" w:rsidP="00C970FA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B4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  <w:tr w:rsidR="00D66D0C" w:rsidRPr="004B3B47" w:rsidTr="007C7C19">
        <w:trPr>
          <w:trHeight w:val="292"/>
        </w:trPr>
        <w:tc>
          <w:tcPr>
            <w:tcW w:w="1106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66D0C" w:rsidRPr="004B3B47" w:rsidRDefault="00D66D0C" w:rsidP="00C970FA">
            <w:pPr>
              <w:ind w:left="-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8C3" w:rsidRPr="004B3B47" w:rsidRDefault="004878C3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сканы документов (сертификаты, дипломы, грамоты и проч. за последние 3 года</w:t>
      </w:r>
      <w:r w:rsidR="001A0A83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подтверждающие сведения в таблице.</w:t>
      </w:r>
    </w:p>
    <w:p w:rsidR="004878C3" w:rsidRPr="004B3B47" w:rsidRDefault="004878C3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требования к портфолио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55C2" w:rsidRPr="004B3B47" w:rsidRDefault="004C55C2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сканируются</w:t>
      </w:r>
    </w:p>
    <w:p w:rsidR="004C55C2" w:rsidRPr="004B3B47" w:rsidRDefault="004C55C2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Допустимые форматы сканирования: </w:t>
      </w:r>
      <w:proofErr w:type="spellStart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proofErr w:type="spellEnd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tiff</w:t>
      </w:r>
    </w:p>
    <w:p w:rsidR="004C55C2" w:rsidRPr="004B3B47" w:rsidRDefault="004C55C2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портфолио – не более 50 Мб</w:t>
      </w:r>
    </w:p>
    <w:p w:rsidR="004C55C2" w:rsidRPr="004B3B47" w:rsidRDefault="004C55C2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Отсканированные документы должны быть правильно ориентированы</w:t>
      </w:r>
    </w:p>
    <w:p w:rsidR="002F2474" w:rsidRPr="004B3B47" w:rsidRDefault="002F2474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</w:t>
      </w:r>
      <w:r w:rsidR="007669C6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наличие материалов, их количество и качество.</w:t>
      </w:r>
    </w:p>
    <w:p w:rsidR="00CF5802" w:rsidRPr="004B3B47" w:rsidRDefault="00CF5802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802" w:rsidRPr="004B3B47" w:rsidRDefault="00CF5802" w:rsidP="00CF580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СЦЕНАРИЙ педагогического мероприятия (урока, занятия, </w:t>
      </w:r>
      <w:proofErr w:type="gramStart"/>
      <w:r w:rsidRPr="004B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класс-концерта</w:t>
      </w:r>
      <w:proofErr w:type="gramEnd"/>
      <w:r w:rsidRPr="004B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проч.) либо воспитательного мероприятия (викторина, классный час, литературная композиция</w:t>
      </w:r>
      <w:r w:rsidR="000A5EF9" w:rsidRPr="004B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проч.)</w:t>
      </w:r>
    </w:p>
    <w:p w:rsidR="00CF5802" w:rsidRPr="004B3B47" w:rsidRDefault="000A5EF9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вид сценария – на усмотрение конкурсанта.</w:t>
      </w:r>
    </w:p>
    <w:p w:rsidR="00AD3481" w:rsidRPr="004B3B47" w:rsidRDefault="00AD3481" w:rsidP="00AD34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каждого вида сценария должно соответствовать следующим требованиям:</w:t>
      </w:r>
    </w:p>
    <w:p w:rsidR="00AD3481" w:rsidRPr="004B3B47" w:rsidRDefault="00AD3481" w:rsidP="00AD34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титульный лист должен содержать название работы, </w:t>
      </w:r>
      <w:r w:rsid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краткие сведения об авторе (фамили</w:t>
      </w:r>
      <w:r w:rsid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 (последнее - при наличии), должность автора, наименование организации в соответствии с уставом);</w:t>
      </w:r>
    </w:p>
    <w:p w:rsidR="00AD3481" w:rsidRPr="004B3B47" w:rsidRDefault="00AD3481" w:rsidP="00AD34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формат текста: шрифт </w:t>
      </w:r>
      <w:proofErr w:type="spellStart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14, междустрочный интервал - одинарный;</w:t>
      </w:r>
    </w:p>
    <w:p w:rsidR="002F2474" w:rsidRPr="004B3B47" w:rsidRDefault="002F2474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8F1" w:rsidRPr="004B3B47" w:rsidRDefault="00E26E7F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САМОПРЕЗЕНТАЦИЯ</w:t>
      </w:r>
      <w:r w:rsidR="00813C9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C9C" w:rsidRPr="004B3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«Я и моя профессия» в свободной форме.</w:t>
      </w:r>
      <w:r w:rsidR="005A30EE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3C9C" w:rsidRPr="004B3B47" w:rsidRDefault="00813C9C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Конкурсантам</w:t>
      </w:r>
      <w:r w:rsidR="00A07577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записать видеоролик, </w:t>
      </w:r>
      <w:r w:rsidR="004B3B47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видео-аудио компьютерные, а также вербальные и невербальные средства, средства сценической выразительности</w:t>
      </w:r>
      <w:r w:rsid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видеоролике</w:t>
      </w:r>
      <w:r w:rsidR="004B3B47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 в течение 5 минут рассказать о себе и своей профессии, своем педагогическом кредо, </w:t>
      </w:r>
      <w:r w:rsidR="00BF3B60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осветить наиболее значимые аспекты своей профессиональной деятельности и педагогической индивидуальности в контексте особенностей региона и организации, в которой работает конкурсант; описать педагогические </w:t>
      </w:r>
      <w:r w:rsidR="00F5053D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приемы работы, </w:t>
      </w:r>
      <w:r w:rsidR="00BF3B60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и воспитательные </w:t>
      </w:r>
      <w:r w:rsidR="00F5053D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8BC" w:rsidRPr="004B3B47" w:rsidRDefault="00A07577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 предоставляется в виде ссылки на видеофайл, размещенн</w:t>
      </w:r>
      <w:r w:rsidR="00D5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хостинге 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YouTube</w:t>
      </w: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любом облачном хранилище </w:t>
      </w:r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proofErr w:type="spellEnd"/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Облако </w:t>
      </w:r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1F18BC"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:rsidR="007669C6" w:rsidRPr="004B3B47" w:rsidRDefault="007669C6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7669C6" w:rsidRPr="004B3B47" w:rsidRDefault="007669C6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четкая формулировка основных идей, умение излагать свои мысли; </w:t>
      </w:r>
    </w:p>
    <w:p w:rsidR="007669C6" w:rsidRPr="004B3B47" w:rsidRDefault="007669C6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убедительность педагогической позиции; </w:t>
      </w:r>
    </w:p>
    <w:p w:rsidR="007669C6" w:rsidRPr="004B3B47" w:rsidRDefault="007669C6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к самоанализу; </w:t>
      </w:r>
    </w:p>
    <w:p w:rsidR="007669C6" w:rsidRPr="004B3B47" w:rsidRDefault="007669C6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творческий потенциал педагога; </w:t>
      </w:r>
    </w:p>
    <w:p w:rsidR="008A7704" w:rsidRPr="004B3B47" w:rsidRDefault="007669C6" w:rsidP="008A77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эстетическое оформление, уровень технической реализации.</w:t>
      </w:r>
    </w:p>
    <w:p w:rsidR="00E26E7F" w:rsidRPr="008A7704" w:rsidRDefault="00E26E7F" w:rsidP="008A77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69C6" w:rsidRPr="00783BB4" w:rsidRDefault="007669C6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3BB4">
        <w:rPr>
          <w:rFonts w:ascii="Times New Roman" w:eastAsia="Times New Roman" w:hAnsi="Times New Roman" w:cs="Times New Roman"/>
          <w:b/>
          <w:color w:val="000000"/>
          <w:lang w:eastAsia="ru-RU"/>
        </w:rPr>
        <w:t>II тур</w:t>
      </w:r>
    </w:p>
    <w:p w:rsidR="004C55C2" w:rsidRDefault="00356199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Оценка в</w:t>
      </w:r>
      <w:r w:rsidR="007669C6" w:rsidRPr="00FA1F88">
        <w:rPr>
          <w:rFonts w:ascii="Times New Roman" w:eastAsia="Times New Roman" w:hAnsi="Times New Roman" w:cs="Times New Roman"/>
          <w:color w:val="000000"/>
          <w:lang w:eastAsia="ru-RU"/>
        </w:rPr>
        <w:t>ыступлени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7669C6" w:rsidRPr="00FA1F88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воспитанников в </w:t>
      </w:r>
      <w:r w:rsidR="00E74C56">
        <w:rPr>
          <w:rFonts w:ascii="Times New Roman" w:eastAsia="Times New Roman" w:hAnsi="Times New Roman" w:cs="Times New Roman"/>
          <w:color w:val="000000"/>
          <w:lang w:eastAsia="ru-RU"/>
        </w:rPr>
        <w:t>конкурсах</w:t>
      </w:r>
      <w:r w:rsidR="007669C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69C6" w:rsidRDefault="007669C6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Критерии оценивания:</w:t>
      </w:r>
    </w:p>
    <w:p w:rsidR="00C95778" w:rsidRDefault="00C95778" w:rsidP="00C970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</w:t>
      </w:r>
      <w:r w:rsidRPr="00722586">
        <w:rPr>
          <w:rFonts w:ascii="Times New Roman" w:hAnsi="Times New Roman"/>
          <w:sz w:val="24"/>
          <w:szCs w:val="24"/>
        </w:rPr>
        <w:t>-при – 50 баллов</w:t>
      </w:r>
    </w:p>
    <w:p w:rsidR="007669C6" w:rsidRDefault="007669C6" w:rsidP="00C970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1 степени</w:t>
      </w:r>
      <w:r w:rsidR="007927C3">
        <w:rPr>
          <w:rFonts w:ascii="Times New Roman" w:hAnsi="Times New Roman"/>
          <w:sz w:val="24"/>
          <w:szCs w:val="24"/>
        </w:rPr>
        <w:t xml:space="preserve"> – 7 баллов</w:t>
      </w:r>
    </w:p>
    <w:p w:rsidR="007927C3" w:rsidRDefault="007927C3" w:rsidP="00C970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2 степени – 6 баллов</w:t>
      </w:r>
    </w:p>
    <w:p w:rsidR="007927C3" w:rsidRDefault="007927C3" w:rsidP="00C970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3 степени – 5 баллов</w:t>
      </w:r>
    </w:p>
    <w:p w:rsidR="007669C6" w:rsidRDefault="007669C6" w:rsidP="00C970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Дипломант 1 степени </w:t>
      </w:r>
      <w:r w:rsidR="007927C3">
        <w:rPr>
          <w:rFonts w:ascii="Times New Roman" w:hAnsi="Times New Roman"/>
          <w:sz w:val="24"/>
          <w:szCs w:val="24"/>
        </w:rPr>
        <w:t>– 4 балла</w:t>
      </w:r>
    </w:p>
    <w:p w:rsidR="007669C6" w:rsidRDefault="007669C6" w:rsidP="00C970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Дипломант 4 степени </w:t>
      </w:r>
      <w:r w:rsidR="007927C3">
        <w:rPr>
          <w:rFonts w:ascii="Times New Roman" w:hAnsi="Times New Roman"/>
          <w:sz w:val="24"/>
          <w:szCs w:val="24"/>
        </w:rPr>
        <w:t>– 3 балла</w:t>
      </w:r>
    </w:p>
    <w:p w:rsidR="007669C6" w:rsidRDefault="007669C6" w:rsidP="00C970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Дипломант 3 степени </w:t>
      </w:r>
      <w:r w:rsidR="007927C3">
        <w:rPr>
          <w:rFonts w:ascii="Times New Roman" w:hAnsi="Times New Roman"/>
          <w:sz w:val="24"/>
          <w:szCs w:val="24"/>
        </w:rPr>
        <w:t>- 2 балла</w:t>
      </w:r>
    </w:p>
    <w:p w:rsidR="007669C6" w:rsidRDefault="007669C6" w:rsidP="00C970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– 1 балл</w:t>
      </w:r>
    </w:p>
    <w:p w:rsidR="00DB4171" w:rsidRDefault="00DB4171" w:rsidP="00C970F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83BB4" w:rsidRPr="00783BB4" w:rsidRDefault="00783BB4" w:rsidP="00C970FA">
      <w:pPr>
        <w:pStyle w:val="p5"/>
        <w:spacing w:before="0" w:beforeAutospacing="0" w:after="0" w:afterAutospacing="0"/>
        <w:ind w:left="-567"/>
        <w:jc w:val="center"/>
        <w:rPr>
          <w:b/>
        </w:rPr>
      </w:pPr>
      <w:r w:rsidRPr="00783BB4">
        <w:rPr>
          <w:b/>
        </w:rPr>
        <w:t xml:space="preserve">7. </w:t>
      </w:r>
      <w:r w:rsidR="00D57E8F">
        <w:rPr>
          <w:b/>
        </w:rPr>
        <w:t>Организационный взнос</w:t>
      </w:r>
      <w:r>
        <w:rPr>
          <w:b/>
        </w:rPr>
        <w:t>,</w:t>
      </w:r>
      <w:r w:rsidRPr="00783BB4">
        <w:rPr>
          <w:b/>
        </w:rPr>
        <w:t xml:space="preserve"> подача заявки</w:t>
      </w:r>
      <w:r>
        <w:rPr>
          <w:b/>
        </w:rPr>
        <w:t>, отправка конкурсных материалов</w:t>
      </w:r>
    </w:p>
    <w:p w:rsidR="00DB4171" w:rsidRDefault="00783BB4" w:rsidP="00C970FA">
      <w:pPr>
        <w:pStyle w:val="p5"/>
        <w:spacing w:before="0" w:beforeAutospacing="0" w:after="0" w:afterAutospacing="0"/>
        <w:ind w:left="-567"/>
        <w:jc w:val="both"/>
      </w:pPr>
      <w:r>
        <w:t xml:space="preserve">7.1. </w:t>
      </w:r>
      <w:proofErr w:type="spellStart"/>
      <w:r w:rsidR="00DB4171">
        <w:t>Оргвзнос</w:t>
      </w:r>
      <w:proofErr w:type="spellEnd"/>
      <w:r w:rsidR="00DB4171">
        <w:t xml:space="preserve"> за участие в конкурсе составляет </w:t>
      </w:r>
      <w:r w:rsidR="008F437A">
        <w:rPr>
          <w:rStyle w:val="ab"/>
        </w:rPr>
        <w:t>8</w:t>
      </w:r>
      <w:r w:rsidR="00DB4171">
        <w:rPr>
          <w:rStyle w:val="ab"/>
        </w:rPr>
        <w:t>00 (</w:t>
      </w:r>
      <w:r w:rsidR="008F437A">
        <w:rPr>
          <w:rStyle w:val="ab"/>
        </w:rPr>
        <w:t>восемьсот</w:t>
      </w:r>
      <w:r w:rsidR="00DB4171">
        <w:rPr>
          <w:rStyle w:val="ab"/>
        </w:rPr>
        <w:t>) рублей</w:t>
      </w:r>
      <w:r w:rsidR="00DB4171">
        <w:t xml:space="preserve">. </w:t>
      </w:r>
    </w:p>
    <w:p w:rsidR="00DB4171" w:rsidRDefault="00783BB4" w:rsidP="00C970FA">
      <w:pPr>
        <w:pStyle w:val="p5"/>
        <w:spacing w:before="0" w:beforeAutospacing="0" w:after="0" w:afterAutospacing="0"/>
        <w:ind w:left="-567"/>
        <w:jc w:val="both"/>
      </w:pPr>
      <w:r>
        <w:t xml:space="preserve">7.2. </w:t>
      </w:r>
      <w:r w:rsidR="00DB4171">
        <w:t xml:space="preserve">Подача заявок на участие </w:t>
      </w:r>
      <w:r w:rsidR="008F437A" w:rsidRPr="008F437A">
        <w:rPr>
          <w:highlight w:val="yellow"/>
        </w:rPr>
        <w:t xml:space="preserve">с 21 марта по </w:t>
      </w:r>
      <w:r w:rsidR="008F437A">
        <w:rPr>
          <w:highlight w:val="yellow"/>
        </w:rPr>
        <w:t>18</w:t>
      </w:r>
      <w:r w:rsidR="008F437A" w:rsidRPr="008F437A">
        <w:rPr>
          <w:highlight w:val="yellow"/>
        </w:rPr>
        <w:t xml:space="preserve"> апреля 2022 г.</w:t>
      </w:r>
      <w:r w:rsidR="00DB4171">
        <w:t xml:space="preserve"> осуществляется только в электронном виде на официальном сайте фестиваля https://talant-vivat.ru/ в разделе «Подать </w:t>
      </w:r>
      <w:r w:rsidR="00DB4171" w:rsidRPr="000636FA">
        <w:t xml:space="preserve">заявку» (Прилож. </w:t>
      </w:r>
      <w:r w:rsidRPr="000636FA">
        <w:t>1</w:t>
      </w:r>
      <w:r w:rsidR="00DB4171" w:rsidRPr="000636FA">
        <w:t>).</w:t>
      </w:r>
      <w:r w:rsidR="00DB4171">
        <w:t xml:space="preserve"> </w:t>
      </w:r>
    </w:p>
    <w:p w:rsidR="00DB4171" w:rsidRDefault="00783BB4" w:rsidP="00C970FA">
      <w:pPr>
        <w:pStyle w:val="p5"/>
        <w:spacing w:before="0" w:beforeAutospacing="0" w:after="0" w:afterAutospacing="0"/>
        <w:ind w:left="-567"/>
        <w:jc w:val="both"/>
        <w:rPr>
          <w:rStyle w:val="ab"/>
        </w:rPr>
      </w:pPr>
      <w:r>
        <w:t xml:space="preserve">7.3. </w:t>
      </w:r>
      <w:r w:rsidR="00DB4171">
        <w:t xml:space="preserve">К заявке прикрепляется </w:t>
      </w:r>
      <w:r w:rsidR="00DB4171">
        <w:rPr>
          <w:rStyle w:val="ab"/>
        </w:rPr>
        <w:t>квитанция об оплате</w:t>
      </w:r>
      <w:r>
        <w:rPr>
          <w:rStyle w:val="ab"/>
        </w:rPr>
        <w:t>.</w:t>
      </w:r>
    </w:p>
    <w:p w:rsidR="00DB4171" w:rsidRDefault="00783BB4" w:rsidP="00C970FA">
      <w:pPr>
        <w:pStyle w:val="p5"/>
        <w:spacing w:before="0" w:beforeAutospacing="0" w:after="0" w:afterAutospacing="0"/>
        <w:ind w:left="-567"/>
        <w:jc w:val="both"/>
        <w:rPr>
          <w:rStyle w:val="ab"/>
          <w:b w:val="0"/>
        </w:rPr>
      </w:pPr>
      <w:r>
        <w:rPr>
          <w:rStyle w:val="ab"/>
          <w:b w:val="0"/>
        </w:rPr>
        <w:t xml:space="preserve">7.4. </w:t>
      </w:r>
      <w:r w:rsidR="00DB4171">
        <w:rPr>
          <w:rStyle w:val="ab"/>
          <w:b w:val="0"/>
        </w:rPr>
        <w:t>Конкурсные материалы (</w:t>
      </w:r>
      <w:r w:rsidR="00DB4171" w:rsidRPr="006A7360">
        <w:rPr>
          <w:color w:val="000000"/>
        </w:rPr>
        <w:t xml:space="preserve">портфолио, </w:t>
      </w:r>
      <w:r w:rsidR="00D7710F">
        <w:rPr>
          <w:color w:val="000000"/>
        </w:rPr>
        <w:t>сценарий</w:t>
      </w:r>
      <w:r w:rsidR="00DB4171" w:rsidRPr="006A7360">
        <w:rPr>
          <w:color w:val="000000"/>
        </w:rPr>
        <w:t xml:space="preserve">, </w:t>
      </w:r>
      <w:proofErr w:type="spellStart"/>
      <w:r w:rsidR="00DB4171" w:rsidRPr="006A7360">
        <w:rPr>
          <w:color w:val="000000"/>
        </w:rPr>
        <w:t>самопрезентация</w:t>
      </w:r>
      <w:proofErr w:type="spellEnd"/>
      <w:r w:rsidR="00DB4171">
        <w:rPr>
          <w:color w:val="000000"/>
        </w:rPr>
        <w:t xml:space="preserve">) высылаются одним письмом </w:t>
      </w:r>
      <w:r w:rsidR="00DB4171" w:rsidRPr="00783BB4">
        <w:rPr>
          <w:color w:val="000000"/>
        </w:rPr>
        <w:t>на адрес:</w:t>
      </w:r>
      <w:r w:rsidR="007C317B">
        <w:rPr>
          <w:color w:val="000000"/>
        </w:rPr>
        <w:t xml:space="preserve"> </w:t>
      </w:r>
      <w:hyperlink r:id="rId9" w:history="1">
        <w:r w:rsidR="009644EC" w:rsidRPr="00E53E89">
          <w:rPr>
            <w:rStyle w:val="a4"/>
          </w:rPr>
          <w:t>vospit-talant@iokk38.ru</w:t>
        </w:r>
      </w:hyperlink>
      <w:r w:rsidR="009644EC">
        <w:rPr>
          <w:color w:val="000000"/>
        </w:rPr>
        <w:t xml:space="preserve"> </w:t>
      </w:r>
      <w:r w:rsidR="00DB4171">
        <w:rPr>
          <w:color w:val="000000"/>
        </w:rPr>
        <w:t>Тема письмо «ФИО конкурсанта».</w:t>
      </w:r>
    </w:p>
    <w:p w:rsidR="007669C6" w:rsidRDefault="007669C6" w:rsidP="00C970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6199" w:rsidRDefault="00783BB4" w:rsidP="00C970FA">
      <w:pPr>
        <w:pStyle w:val="a3"/>
        <w:spacing w:before="0" w:beforeAutospacing="0" w:after="0" w:afterAutospacing="0"/>
        <w:ind w:left="-567"/>
        <w:jc w:val="center"/>
      </w:pPr>
      <w:r>
        <w:rPr>
          <w:rStyle w:val="ab"/>
        </w:rPr>
        <w:t>8</w:t>
      </w:r>
      <w:r w:rsidR="00356199">
        <w:rPr>
          <w:rStyle w:val="ab"/>
        </w:rPr>
        <w:t>. Подведение итогов Конкурса</w:t>
      </w:r>
    </w:p>
    <w:p w:rsidR="00BE29DD" w:rsidRPr="007C317B" w:rsidRDefault="00783BB4" w:rsidP="00C970FA">
      <w:pPr>
        <w:pStyle w:val="p5"/>
        <w:spacing w:before="0" w:beforeAutospacing="0" w:after="0" w:afterAutospacing="0"/>
        <w:ind w:left="-567"/>
        <w:jc w:val="both"/>
      </w:pPr>
      <w:r>
        <w:t>8</w:t>
      </w:r>
      <w:r w:rsidR="00E74C56">
        <w:t>.1</w:t>
      </w:r>
      <w:r w:rsidR="00BE29DD" w:rsidRPr="007C317B">
        <w:t xml:space="preserve">. Размещение результатов на официальном сайте – </w:t>
      </w:r>
      <w:r w:rsidR="008F437A" w:rsidRPr="008F437A">
        <w:rPr>
          <w:highlight w:val="yellow"/>
        </w:rPr>
        <w:t>22 апреля</w:t>
      </w:r>
      <w:r w:rsidR="00BE29DD" w:rsidRPr="008F437A">
        <w:rPr>
          <w:highlight w:val="yellow"/>
        </w:rPr>
        <w:t xml:space="preserve"> 2022 г.</w:t>
      </w:r>
    </w:p>
    <w:p w:rsidR="00356199" w:rsidRDefault="00783BB4" w:rsidP="00C970FA">
      <w:pPr>
        <w:pStyle w:val="a3"/>
        <w:spacing w:before="0" w:beforeAutospacing="0" w:after="0" w:afterAutospacing="0"/>
        <w:ind w:left="-567"/>
        <w:jc w:val="both"/>
      </w:pPr>
      <w:r>
        <w:t>8</w:t>
      </w:r>
      <w:r w:rsidR="00356199" w:rsidRPr="007C317B">
        <w:t>.</w:t>
      </w:r>
      <w:r w:rsidR="00BE29DD" w:rsidRPr="007C317B">
        <w:t>5</w:t>
      </w:r>
      <w:r w:rsidR="00356199" w:rsidRPr="007C317B">
        <w:t>. Жюри оценивает конкурсные работы по балльной системе</w:t>
      </w:r>
      <w:r w:rsidR="00356199">
        <w:t xml:space="preserve"> в соответствии с критериями оценивания.</w:t>
      </w:r>
    </w:p>
    <w:p w:rsidR="00356199" w:rsidRDefault="00783BB4" w:rsidP="00C970FA">
      <w:pPr>
        <w:pStyle w:val="a3"/>
        <w:spacing w:before="0" w:beforeAutospacing="0" w:after="0" w:afterAutospacing="0"/>
        <w:ind w:left="-567"/>
        <w:jc w:val="both"/>
      </w:pPr>
      <w:r>
        <w:t>8</w:t>
      </w:r>
      <w:r w:rsidR="00356199">
        <w:t>.</w:t>
      </w:r>
      <w:r w:rsidR="00BE29DD">
        <w:t>6</w:t>
      </w:r>
      <w:r w:rsidR="00356199">
        <w:t>. На основании оценочных ведомостей жюри производит подсчет суммы баллов, набранной каждым участником конкурса, формируя рейтинг участников конкурса. На основании оценочных ведомостей жюри оформляет протокол.</w:t>
      </w:r>
    </w:p>
    <w:p w:rsidR="00356199" w:rsidRDefault="00783BB4" w:rsidP="00C970FA">
      <w:pPr>
        <w:pStyle w:val="a3"/>
        <w:spacing w:before="0" w:beforeAutospacing="0" w:after="0" w:afterAutospacing="0"/>
        <w:ind w:left="-567"/>
        <w:jc w:val="both"/>
      </w:pPr>
      <w:r>
        <w:rPr>
          <w:rFonts w:ascii="Times New Roman CYR" w:hAnsi="Times New Roman CYR" w:cs="Times New Roman CYR"/>
        </w:rPr>
        <w:t>8</w:t>
      </w:r>
      <w:r w:rsidR="00356199">
        <w:rPr>
          <w:rFonts w:ascii="Times New Roman CYR" w:hAnsi="Times New Roman CYR" w:cs="Times New Roman CYR"/>
        </w:rPr>
        <w:t>.</w:t>
      </w:r>
      <w:r w:rsidR="007C317B">
        <w:rPr>
          <w:rFonts w:ascii="Times New Roman CYR" w:hAnsi="Times New Roman CYR" w:cs="Times New Roman CYR"/>
        </w:rPr>
        <w:t>7</w:t>
      </w:r>
      <w:r w:rsidR="00356199">
        <w:rPr>
          <w:rFonts w:ascii="Times New Roman CYR" w:hAnsi="Times New Roman CYR" w:cs="Times New Roman CYR"/>
        </w:rPr>
        <w:t>. По итогам конкурса в протоколе жюри выносит решение о присуждении трех призовых мест (</w:t>
      </w:r>
      <w:r w:rsidR="00E74C56">
        <w:rPr>
          <w:rFonts w:ascii="Times New Roman CYR" w:hAnsi="Times New Roman CYR" w:cs="Times New Roman CYR"/>
        </w:rPr>
        <w:t>1, 2, 3)</w:t>
      </w:r>
      <w:r w:rsidR="00356199">
        <w:rPr>
          <w:rFonts w:ascii="Times New Roman CYR" w:hAnsi="Times New Roman CYR" w:cs="Times New Roman CYR"/>
        </w:rPr>
        <w:t xml:space="preserve">. </w:t>
      </w:r>
      <w:r w:rsidR="00D7710F">
        <w:rPr>
          <w:rFonts w:ascii="Times New Roman CYR" w:hAnsi="Times New Roman CYR" w:cs="Times New Roman CYR"/>
        </w:rPr>
        <w:t xml:space="preserve">Количество призовых мест определяется решением жюри. </w:t>
      </w:r>
      <w:r w:rsidR="00356199">
        <w:t>Конкурсанты, не вошедшие в число победителей, получают дипломы участников.</w:t>
      </w:r>
    </w:p>
    <w:p w:rsidR="00356199" w:rsidRPr="006A7360" w:rsidRDefault="00783BB4" w:rsidP="00C970FA">
      <w:pPr>
        <w:pStyle w:val="a3"/>
        <w:spacing w:before="0" w:beforeAutospacing="0" w:after="0" w:afterAutospacing="0"/>
        <w:ind w:left="-567"/>
        <w:jc w:val="both"/>
        <w:rPr>
          <w:bCs/>
          <w:color w:val="000000" w:themeColor="text1"/>
          <w:lang w:eastAsia="ar-SA"/>
        </w:rPr>
      </w:pPr>
      <w:r>
        <w:rPr>
          <w:bCs/>
          <w:color w:val="000000" w:themeColor="text1"/>
          <w:lang w:eastAsia="ar-SA"/>
        </w:rPr>
        <w:t>8</w:t>
      </w:r>
      <w:r w:rsidR="00356199">
        <w:rPr>
          <w:bCs/>
          <w:color w:val="000000" w:themeColor="text1"/>
          <w:lang w:eastAsia="ar-SA"/>
        </w:rPr>
        <w:t>.</w:t>
      </w:r>
      <w:r w:rsidR="007C317B">
        <w:rPr>
          <w:bCs/>
          <w:color w:val="000000" w:themeColor="text1"/>
          <w:lang w:eastAsia="ar-SA"/>
        </w:rPr>
        <w:t>8</w:t>
      </w:r>
      <w:r w:rsidR="00356199" w:rsidRPr="006A7360">
        <w:rPr>
          <w:bCs/>
          <w:color w:val="000000" w:themeColor="text1"/>
          <w:lang w:eastAsia="ar-SA"/>
        </w:rPr>
        <w:t>. Решения жюри окончательны, пересмотру и обжалованию не подлежат.</w:t>
      </w:r>
    </w:p>
    <w:p w:rsidR="00356199" w:rsidRDefault="00783BB4" w:rsidP="00C970FA">
      <w:pPr>
        <w:pStyle w:val="a3"/>
        <w:spacing w:before="0" w:beforeAutospacing="0" w:after="0" w:afterAutospacing="0"/>
        <w:ind w:left="-567"/>
        <w:jc w:val="both"/>
      </w:pPr>
      <w:r>
        <w:t>8</w:t>
      </w:r>
      <w:r w:rsidR="00356199">
        <w:t>.</w:t>
      </w:r>
      <w:r w:rsidR="003A38F8">
        <w:t>9</w:t>
      </w:r>
      <w:r w:rsidR="00356199">
        <w:t xml:space="preserve">. Рассылка наградных документов – только в электронном виде - осуществляется в течение 30 рабочих дней </w:t>
      </w:r>
      <w:proofErr w:type="gramStart"/>
      <w:r w:rsidR="00356199">
        <w:t xml:space="preserve">с даты </w:t>
      </w:r>
      <w:r>
        <w:t>публикации</w:t>
      </w:r>
      <w:proofErr w:type="gramEnd"/>
      <w:r w:rsidR="00356199">
        <w:t xml:space="preserve"> результатов конкурса.</w:t>
      </w:r>
    </w:p>
    <w:p w:rsidR="00C970FA" w:rsidRDefault="00C970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14880" w:rsidRDefault="00114880" w:rsidP="00114880">
      <w:pPr>
        <w:spacing w:after="0" w:line="36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1.</w:t>
      </w:r>
    </w:p>
    <w:p w:rsidR="00114880" w:rsidRDefault="00114880" w:rsidP="00114880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проведения конкурса профессионального мастерства</w:t>
      </w:r>
    </w:p>
    <w:p w:rsidR="00114880" w:rsidRDefault="00114880" w:rsidP="0011488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номинация «Искусство воспитания»</w:t>
      </w:r>
    </w:p>
    <w:p w:rsidR="00114880" w:rsidRDefault="00114880" w:rsidP="00114880">
      <w:pPr>
        <w:spacing w:after="160" w:line="256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Форма проведения – заочная</w:t>
      </w:r>
    </w:p>
    <w:p w:rsidR="00114880" w:rsidRDefault="00114880" w:rsidP="0011488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Подача заявок на участие осуществляется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только в электронном виде на сайте</w:t>
      </w:r>
      <w:r>
        <w:rPr>
          <w:rFonts w:ascii="Times New Roman" w:eastAsia="Times New Roman" w:hAnsi="Times New Roman"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 xml:space="preserve">фестиваля </w:t>
      </w:r>
      <w:hyperlink r:id="rId10" w:history="1">
        <w:r>
          <w:rPr>
            <w:rStyle w:val="a4"/>
            <w:rFonts w:ascii="Times New Roman" w:eastAsia="Times New Roman" w:hAnsi="Times New Roman"/>
            <w:b/>
            <w:bCs/>
            <w:color w:val="FF0000"/>
            <w:sz w:val="24"/>
            <w:szCs w:val="24"/>
          </w:rPr>
          <w:t>https://talant-vivat.ru/</w:t>
        </w:r>
      </w:hyperlink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 xml:space="preserve"> в разделе «Подать заявку»</w:t>
      </w:r>
    </w:p>
    <w:p w:rsidR="00114880" w:rsidRDefault="00114880" w:rsidP="00114880">
      <w:pPr>
        <w:jc w:val="center"/>
        <w:rPr>
          <w:rFonts w:ascii="Times New Roman" w:hAnsi="Times New Roman"/>
        </w:rPr>
      </w:pPr>
    </w:p>
    <w:p w:rsidR="00114880" w:rsidRDefault="00114880" w:rsidP="00114880">
      <w:pPr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Прием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заявок на участие и конкурсных работ – </w:t>
      </w:r>
      <w:r w:rsidR="008F437A" w:rsidRPr="008F437A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yellow"/>
        </w:rPr>
        <w:t>с 21 марта по 18 апреля 2022 г.</w:t>
      </w:r>
    </w:p>
    <w:p w:rsidR="00114880" w:rsidRDefault="00114880" w:rsidP="00114880">
      <w:pPr>
        <w:pStyle w:val="p5"/>
        <w:spacing w:before="0" w:beforeAutospacing="0" w:after="0" w:afterAutospacing="0"/>
        <w:ind w:firstLine="709"/>
        <w:jc w:val="both"/>
      </w:pPr>
      <w:r w:rsidRPr="00750666">
        <w:t xml:space="preserve">В Конкурсе могут принять участие руководители творческих коллективов, педагогические работники </w:t>
      </w:r>
      <w:r>
        <w:t xml:space="preserve">образовательных </w:t>
      </w:r>
      <w:r w:rsidRPr="00750666">
        <w:t xml:space="preserve">учреждений </w:t>
      </w:r>
      <w:r>
        <w:t>сферы культуры и искусства всех типов, педагоги дополнительного образования.</w:t>
      </w:r>
    </w:p>
    <w:p w:rsidR="00114880" w:rsidRDefault="00114880" w:rsidP="00114880">
      <w:pPr>
        <w:pStyle w:val="p5"/>
        <w:spacing w:before="0" w:beforeAutospacing="0" w:after="0" w:afterAutospacing="0"/>
        <w:ind w:firstLine="709"/>
        <w:jc w:val="both"/>
      </w:pPr>
      <w:r w:rsidRPr="005C506E">
        <w:t>Результаты</w:t>
      </w:r>
      <w:r>
        <w:t xml:space="preserve"> конкурса профессионального мастерства «Искусство воспитания» </w:t>
      </w:r>
      <w:r w:rsidRPr="005C506E">
        <w:t xml:space="preserve"> на уровне участников, лауре</w:t>
      </w:r>
      <w:r>
        <w:t>атов и победителей учитываются при аттестации педагогических работников на установление первой (высшей) квалификационной категории.</w:t>
      </w:r>
    </w:p>
    <w:p w:rsidR="00805DEE" w:rsidRPr="00805DEE" w:rsidRDefault="00805DEE" w:rsidP="00805DEE">
      <w:pPr>
        <w:pStyle w:val="p5"/>
        <w:spacing w:before="0" w:beforeAutospacing="0" w:after="0" w:afterAutospacing="0"/>
        <w:ind w:firstLine="709"/>
        <w:jc w:val="both"/>
      </w:pPr>
      <w:r w:rsidRPr="008A2AE8">
        <w:rPr>
          <w:color w:val="000000"/>
        </w:rPr>
        <w:t xml:space="preserve">Конкурс </w:t>
      </w:r>
      <w:r w:rsidRPr="00805DEE">
        <w:t>проводится в два тура.</w:t>
      </w:r>
    </w:p>
    <w:p w:rsidR="00805DEE" w:rsidRPr="00805DEE" w:rsidRDefault="00805DEE" w:rsidP="00805DEE">
      <w:pPr>
        <w:pStyle w:val="p5"/>
        <w:spacing w:before="0" w:beforeAutospacing="0" w:after="0" w:afterAutospacing="0"/>
        <w:ind w:firstLine="709"/>
        <w:jc w:val="both"/>
      </w:pPr>
      <w:r w:rsidRPr="00805DEE">
        <w:t>I тур</w:t>
      </w:r>
    </w:p>
    <w:p w:rsidR="00805DEE" w:rsidRPr="00805DEE" w:rsidRDefault="00805DEE" w:rsidP="00805DEE">
      <w:pPr>
        <w:pStyle w:val="p5"/>
        <w:spacing w:before="0" w:beforeAutospacing="0" w:after="0" w:afterAutospacing="0"/>
        <w:ind w:firstLine="709"/>
        <w:jc w:val="both"/>
      </w:pPr>
      <w:r w:rsidRPr="00805DEE">
        <w:t>Конкурсные задания: «Портфолио», «Сценарий педагогического/воспитательного мероприятия», «</w:t>
      </w:r>
      <w:proofErr w:type="spellStart"/>
      <w:r w:rsidRPr="00805DEE">
        <w:t>Самопрезентация</w:t>
      </w:r>
      <w:proofErr w:type="spellEnd"/>
      <w:r w:rsidRPr="00805DEE">
        <w:t>».</w:t>
      </w:r>
    </w:p>
    <w:p w:rsidR="00805DEE" w:rsidRPr="00805DEE" w:rsidRDefault="00805DEE" w:rsidP="00805DEE">
      <w:pPr>
        <w:pStyle w:val="p5"/>
        <w:spacing w:before="0" w:beforeAutospacing="0" w:after="0" w:afterAutospacing="0"/>
        <w:ind w:firstLine="709"/>
        <w:jc w:val="both"/>
      </w:pPr>
      <w:r w:rsidRPr="00805DEE">
        <w:t xml:space="preserve">I </w:t>
      </w:r>
      <w:proofErr w:type="spellStart"/>
      <w:r w:rsidRPr="00805DEE">
        <w:t>I</w:t>
      </w:r>
      <w:proofErr w:type="spellEnd"/>
      <w:r w:rsidRPr="00805DEE">
        <w:t xml:space="preserve"> тур</w:t>
      </w:r>
    </w:p>
    <w:p w:rsidR="00805DEE" w:rsidRPr="00B070B8" w:rsidRDefault="00805DEE" w:rsidP="00805DEE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805DEE">
        <w:t xml:space="preserve">Конкурсные задания: выступление воспитанников в </w:t>
      </w:r>
      <w:r w:rsidR="00C81FC6">
        <w:t>конкурсах</w:t>
      </w:r>
      <w:r>
        <w:rPr>
          <w:color w:val="000000"/>
        </w:rPr>
        <w:t>.</w:t>
      </w:r>
    </w:p>
    <w:p w:rsidR="00114880" w:rsidRDefault="00114880" w:rsidP="00114880">
      <w:pPr>
        <w:pStyle w:val="p5"/>
        <w:spacing w:before="0" w:beforeAutospacing="0" w:after="0" w:afterAutospacing="0"/>
        <w:ind w:firstLine="709"/>
        <w:jc w:val="both"/>
      </w:pPr>
    </w:p>
    <w:p w:rsidR="00114880" w:rsidRDefault="00114880" w:rsidP="00114880">
      <w:pPr>
        <w:pStyle w:val="p5"/>
        <w:spacing w:before="0" w:beforeAutospacing="0" w:after="0" w:afterAutospacing="0"/>
        <w:jc w:val="both"/>
      </w:pPr>
    </w:p>
    <w:p w:rsidR="00114880" w:rsidRDefault="00114880" w:rsidP="00114880">
      <w:pPr>
        <w:keepNext/>
        <w:widowControl w:val="0"/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114880" w:rsidRDefault="00114880" w:rsidP="00114880">
      <w:pPr>
        <w:spacing w:after="0" w:line="240" w:lineRule="auto"/>
        <w:ind w:right="-3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Байкальском международном ART- фестивале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Vivat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 талант!» </w:t>
      </w:r>
    </w:p>
    <w:p w:rsidR="00114880" w:rsidRDefault="00114880" w:rsidP="00114880">
      <w:pPr>
        <w:spacing w:after="0" w:line="240" w:lineRule="auto"/>
        <w:ind w:right="-37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«Искусство воспитания»:  </w:t>
      </w:r>
    </w:p>
    <w:p w:rsidR="00114880" w:rsidRDefault="00114880" w:rsidP="00114880">
      <w:pPr>
        <w:spacing w:after="0" w:line="240" w:lineRule="auto"/>
        <w:ind w:right="-37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242"/>
        <w:gridCol w:w="3828"/>
        <w:gridCol w:w="4677"/>
      </w:tblGrid>
      <w:tr w:rsidR="00114880" w:rsidTr="001148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ind w:right="-3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ind w:right="-3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ind w:right="-3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14880" w:rsidTr="001148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0" w:rsidRDefault="00114880" w:rsidP="00114880">
            <w:pPr>
              <w:pStyle w:val="a5"/>
              <w:numPr>
                <w:ilvl w:val="0"/>
                <w:numId w:val="16"/>
              </w:numPr>
              <w:ind w:right="-3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ind w:right="-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в конкурсе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ind w:right="-376"/>
              <w:jc w:val="both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114880" w:rsidTr="001148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0" w:rsidRDefault="00114880" w:rsidP="00114880">
            <w:pPr>
              <w:pStyle w:val="a5"/>
              <w:numPr>
                <w:ilvl w:val="0"/>
                <w:numId w:val="16"/>
              </w:numPr>
              <w:ind w:right="-3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ind w:right="-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ind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80" w:rsidTr="001148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0" w:rsidRDefault="00114880" w:rsidP="00114880">
            <w:pPr>
              <w:pStyle w:val="a5"/>
              <w:numPr>
                <w:ilvl w:val="0"/>
                <w:numId w:val="16"/>
              </w:numPr>
              <w:ind w:right="-3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ind w:right="-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учреждения согласно Уставу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0" w:rsidRDefault="00114880">
            <w:pPr>
              <w:ind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80" w:rsidTr="001148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0" w:rsidRDefault="00114880" w:rsidP="00114880">
            <w:pPr>
              <w:pStyle w:val="a5"/>
              <w:numPr>
                <w:ilvl w:val="0"/>
                <w:numId w:val="16"/>
              </w:numPr>
              <w:ind w:right="-3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ind w:right="-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0" w:rsidRDefault="00114880">
            <w:pPr>
              <w:ind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80" w:rsidTr="001148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0" w:rsidRDefault="00114880" w:rsidP="00114880">
            <w:pPr>
              <w:pStyle w:val="a5"/>
              <w:numPr>
                <w:ilvl w:val="0"/>
                <w:numId w:val="16"/>
              </w:numPr>
              <w:ind w:right="-3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ind w:right="-3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0" w:rsidRDefault="00114880">
            <w:pPr>
              <w:ind w:right="-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80" w:rsidTr="001148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0" w:rsidRDefault="00114880" w:rsidP="00114880">
            <w:pPr>
              <w:pStyle w:val="a5"/>
              <w:numPr>
                <w:ilvl w:val="0"/>
                <w:numId w:val="16"/>
              </w:numPr>
              <w:ind w:right="-3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0" w:rsidRDefault="001148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условиями конкурса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114880" w:rsidRDefault="0011488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80" w:rsidRDefault="001148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Ознакомлены с Положением Конкурса; даем согласие на обработку персональных данных: фамилия, имя, отчество, номера телефонов, адрес электронной почты, почтовый адрес,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участия в Конкурсе и их дальнейшую обработку (путем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данных) на срок в 1 год.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персональных данных указанными способами может осуществляться как неавтоматизированным, так и автоматизированным способами.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Даем свое согласие на обработку предоставленных персональных данных в рамках конкурса согласно действующему законодательству и использованию авторского материала для печати.</w:t>
            </w:r>
          </w:p>
        </w:tc>
      </w:tr>
    </w:tbl>
    <w:p w:rsidR="00114880" w:rsidRDefault="00114880" w:rsidP="0011488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Объем комплекта конкурсных материалов не должен превышать 50 Мб.</w:t>
      </w:r>
    </w:p>
    <w:p w:rsidR="00114880" w:rsidRDefault="00114880" w:rsidP="00114880">
      <w:pPr>
        <w:jc w:val="both"/>
        <w:rPr>
          <w:rFonts w:ascii="Times New Roman" w:hAnsi="Times New Roman"/>
        </w:rPr>
      </w:pPr>
    </w:p>
    <w:p w:rsidR="00114880" w:rsidRDefault="00114880" w:rsidP="00114880">
      <w:pPr>
        <w:widowControl w:val="0"/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/>
          <w:bCs/>
          <w:sz w:val="24"/>
          <w:szCs w:val="24"/>
        </w:rPr>
      </w:pPr>
    </w:p>
    <w:p w:rsidR="00114880" w:rsidRDefault="00114880" w:rsidP="00114880">
      <w:pPr>
        <w:widowControl w:val="0"/>
        <w:autoSpaceDE w:val="0"/>
        <w:autoSpaceDN w:val="0"/>
        <w:adjustRightInd w:val="0"/>
        <w:spacing w:after="0" w:line="240" w:lineRule="auto"/>
        <w:ind w:right="-37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Координатор направления «Искусство воспитания» </w:t>
      </w:r>
    </w:p>
    <w:p w:rsidR="00114880" w:rsidRDefault="00114880" w:rsidP="00114880">
      <w:pPr>
        <w:widowControl w:val="0"/>
        <w:autoSpaceDE w:val="0"/>
        <w:autoSpaceDN w:val="0"/>
        <w:adjustRightInd w:val="0"/>
        <w:spacing w:after="0" w:line="240" w:lineRule="auto"/>
        <w:ind w:right="-37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Коршунова Ольга Валерьевна </w:t>
      </w:r>
    </w:p>
    <w:p w:rsidR="00114880" w:rsidRDefault="00114880" w:rsidP="00114880">
      <w:pPr>
        <w:widowControl w:val="0"/>
        <w:autoSpaceDE w:val="0"/>
        <w:autoSpaceDN w:val="0"/>
        <w:adjustRightInd w:val="0"/>
        <w:spacing w:after="0" w:line="240" w:lineRule="auto"/>
        <w:ind w:right="-37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зам. директора по организационно-методической работе ГБПОУ ИОКК </w:t>
      </w:r>
    </w:p>
    <w:p w:rsidR="00114880" w:rsidRDefault="00114880" w:rsidP="00114880">
      <w:pPr>
        <w:widowControl w:val="0"/>
        <w:autoSpaceDE w:val="0"/>
        <w:autoSpaceDN w:val="0"/>
        <w:adjustRightInd w:val="0"/>
        <w:spacing w:after="0" w:line="240" w:lineRule="auto"/>
        <w:ind w:right="-3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тел.: 8-904-131-32-40</w:t>
      </w:r>
    </w:p>
    <w:p w:rsidR="007669C6" w:rsidRDefault="007669C6" w:rsidP="00766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55C2" w:rsidRDefault="004C55C2" w:rsidP="004C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2E75" w:rsidRDefault="006D2E7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C970FA" w:rsidRPr="00C970FA" w:rsidRDefault="00C970FA" w:rsidP="00C970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970FA">
        <w:rPr>
          <w:color w:val="2D2D2D"/>
          <w:spacing w:val="2"/>
        </w:rPr>
        <w:t>Приложение 2.</w:t>
      </w:r>
    </w:p>
    <w:p w:rsidR="00195BF2" w:rsidRDefault="00195BF2" w:rsidP="00195BF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Критерии оценивания</w:t>
      </w:r>
    </w:p>
    <w:p w:rsidR="004C55C2" w:rsidRDefault="00195BF2" w:rsidP="00AB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5BF2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="00AB3B71" w:rsidRPr="00195BF2">
        <w:rPr>
          <w:rFonts w:ascii="Times New Roman" w:eastAsia="Times New Roman" w:hAnsi="Times New Roman" w:cs="Times New Roman"/>
          <w:b/>
          <w:color w:val="000000"/>
          <w:lang w:eastAsia="ru-RU"/>
        </w:rPr>
        <w:t>ортфолио</w:t>
      </w:r>
    </w:p>
    <w:p w:rsidR="00195BF2" w:rsidRPr="00195BF2" w:rsidRDefault="00195BF2" w:rsidP="00AB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57657" w:rsidRDefault="00357657" w:rsidP="00357657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Оценивание п</w:t>
      </w:r>
      <w:r w:rsidR="00CE42CC">
        <w:rPr>
          <w:rFonts w:ascii="Times New Roman" w:hAnsi="Times New Roman" w:cs="Times New Roman"/>
          <w:spacing w:val="-6"/>
          <w:sz w:val="24"/>
          <w:szCs w:val="24"/>
        </w:rPr>
        <w:t>араметров по трехбалльной шкале.</w:t>
      </w:r>
    </w:p>
    <w:tbl>
      <w:tblPr>
        <w:tblStyle w:val="a6"/>
        <w:tblpPr w:leftFromText="180" w:rightFromText="180" w:vertAnchor="page" w:horzAnchor="margin" w:tblpY="2806"/>
        <w:tblW w:w="10065" w:type="dxa"/>
        <w:tblLook w:val="04A0" w:firstRow="1" w:lastRow="0" w:firstColumn="1" w:lastColumn="0" w:noHBand="0" w:noVBand="1"/>
      </w:tblPr>
      <w:tblGrid>
        <w:gridCol w:w="929"/>
        <w:gridCol w:w="5418"/>
        <w:gridCol w:w="1956"/>
        <w:gridCol w:w="1762"/>
      </w:tblGrid>
      <w:tr w:rsidR="00357657" w:rsidRPr="00195BF2" w:rsidTr="00C41A62">
        <w:tc>
          <w:tcPr>
            <w:tcW w:w="929" w:type="dxa"/>
          </w:tcPr>
          <w:p w:rsidR="00357657" w:rsidRPr="002E4964" w:rsidRDefault="00357657" w:rsidP="00C41A62">
            <w:pPr>
              <w:pStyle w:val="Default"/>
              <w:rPr>
                <w:b/>
              </w:rPr>
            </w:pPr>
            <w:r w:rsidRPr="002E4964">
              <w:rPr>
                <w:b/>
              </w:rPr>
              <w:t xml:space="preserve">№ </w:t>
            </w:r>
            <w:proofErr w:type="gramStart"/>
            <w:r w:rsidRPr="002E4964">
              <w:rPr>
                <w:b/>
              </w:rPr>
              <w:t>п</w:t>
            </w:r>
            <w:proofErr w:type="gramEnd"/>
            <w:r w:rsidRPr="002E4964">
              <w:rPr>
                <w:b/>
              </w:rPr>
              <w:t>/п</w:t>
            </w:r>
          </w:p>
        </w:tc>
        <w:tc>
          <w:tcPr>
            <w:tcW w:w="5418" w:type="dxa"/>
          </w:tcPr>
          <w:p w:rsidR="00357657" w:rsidRDefault="00357657" w:rsidP="00C41A62">
            <w:pPr>
              <w:rPr>
                <w:rStyle w:val="ab"/>
                <w:sz w:val="24"/>
                <w:szCs w:val="24"/>
                <w:shd w:val="clear" w:color="auto" w:fill="FFFFFF"/>
              </w:rPr>
            </w:pPr>
            <w:r w:rsidRPr="006D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и показатели</w:t>
            </w:r>
          </w:p>
        </w:tc>
        <w:tc>
          <w:tcPr>
            <w:tcW w:w="1956" w:type="dxa"/>
          </w:tcPr>
          <w:p w:rsidR="00357657" w:rsidRPr="00134305" w:rsidRDefault="00357657" w:rsidP="00C41A62">
            <w:pPr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 w:rsidRPr="0013430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Баллы (0 - 3)</w:t>
            </w:r>
          </w:p>
        </w:tc>
        <w:tc>
          <w:tcPr>
            <w:tcW w:w="1762" w:type="dxa"/>
          </w:tcPr>
          <w:p w:rsidR="00357657" w:rsidRPr="00134305" w:rsidRDefault="00357657" w:rsidP="00C41A62">
            <w:pPr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 w:rsidRPr="0013430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Примечания (замечания, предложения)</w:t>
            </w:r>
          </w:p>
        </w:tc>
      </w:tr>
      <w:tr w:rsidR="00357657" w:rsidRPr="00195BF2" w:rsidTr="00C41A62">
        <w:tc>
          <w:tcPr>
            <w:tcW w:w="929" w:type="dxa"/>
          </w:tcPr>
          <w:p w:rsidR="00357657" w:rsidRPr="00195BF2" w:rsidRDefault="00357657" w:rsidP="00C41A62">
            <w:pPr>
              <w:pStyle w:val="Default"/>
              <w:ind w:left="720"/>
              <w:rPr>
                <w:bCs/>
              </w:rPr>
            </w:pPr>
          </w:p>
        </w:tc>
        <w:tc>
          <w:tcPr>
            <w:tcW w:w="5418" w:type="dxa"/>
          </w:tcPr>
          <w:p w:rsidR="00357657" w:rsidRPr="00195BF2" w:rsidRDefault="00357657" w:rsidP="00C41A62">
            <w:pPr>
              <w:pStyle w:val="Default"/>
              <w:rPr>
                <w:b/>
                <w:bCs/>
              </w:rPr>
            </w:pPr>
            <w:r w:rsidRPr="00195BF2">
              <w:rPr>
                <w:b/>
                <w:bCs/>
              </w:rPr>
              <w:t>I. Титульный лист и общие сведения о себе</w:t>
            </w:r>
          </w:p>
        </w:tc>
        <w:tc>
          <w:tcPr>
            <w:tcW w:w="1956" w:type="dxa"/>
          </w:tcPr>
          <w:p w:rsidR="00357657" w:rsidRPr="00195BF2" w:rsidRDefault="00357657" w:rsidP="00C41A62">
            <w:pPr>
              <w:pStyle w:val="Default"/>
              <w:rPr>
                <w:b/>
                <w:bCs/>
              </w:rPr>
            </w:pPr>
          </w:p>
        </w:tc>
        <w:tc>
          <w:tcPr>
            <w:tcW w:w="1762" w:type="dxa"/>
          </w:tcPr>
          <w:p w:rsidR="00357657" w:rsidRPr="00195BF2" w:rsidRDefault="00357657" w:rsidP="00C41A62">
            <w:pPr>
              <w:pStyle w:val="Default"/>
              <w:rPr>
                <w:b/>
                <w:bCs/>
              </w:rPr>
            </w:pPr>
          </w:p>
        </w:tc>
      </w:tr>
      <w:tr w:rsidR="00357657" w:rsidRPr="00195BF2" w:rsidTr="00C41A62">
        <w:tc>
          <w:tcPr>
            <w:tcW w:w="929" w:type="dxa"/>
          </w:tcPr>
          <w:p w:rsidR="00357657" w:rsidRPr="00195BF2" w:rsidRDefault="00357657" w:rsidP="00C41A62">
            <w:pPr>
              <w:pStyle w:val="Default"/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5418" w:type="dxa"/>
          </w:tcPr>
          <w:p w:rsidR="00357657" w:rsidRPr="00195BF2" w:rsidRDefault="00357657" w:rsidP="00C41A62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 xml:space="preserve">Наличие </w:t>
            </w:r>
          </w:p>
        </w:tc>
        <w:tc>
          <w:tcPr>
            <w:tcW w:w="1956" w:type="dxa"/>
          </w:tcPr>
          <w:p w:rsidR="00357657" w:rsidRPr="00195BF2" w:rsidRDefault="00357657" w:rsidP="00C4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F2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  <w:tc>
          <w:tcPr>
            <w:tcW w:w="1762" w:type="dxa"/>
          </w:tcPr>
          <w:p w:rsidR="00357657" w:rsidRPr="00195BF2" w:rsidRDefault="00357657" w:rsidP="00C41A62">
            <w:pPr>
              <w:pStyle w:val="Default"/>
              <w:rPr>
                <w:b/>
                <w:bCs/>
              </w:rPr>
            </w:pPr>
          </w:p>
        </w:tc>
      </w:tr>
      <w:tr w:rsidR="00357657" w:rsidRPr="00195BF2" w:rsidTr="00C41A62">
        <w:tc>
          <w:tcPr>
            <w:tcW w:w="929" w:type="dxa"/>
          </w:tcPr>
          <w:p w:rsidR="00357657" w:rsidRPr="00195BF2" w:rsidRDefault="00357657" w:rsidP="00C41A62">
            <w:pPr>
              <w:pStyle w:val="Default"/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5418" w:type="dxa"/>
          </w:tcPr>
          <w:p w:rsidR="00357657" w:rsidRPr="00195BF2" w:rsidRDefault="00357657" w:rsidP="00C41A62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Культура оформления</w:t>
            </w:r>
          </w:p>
        </w:tc>
        <w:tc>
          <w:tcPr>
            <w:tcW w:w="1956" w:type="dxa"/>
          </w:tcPr>
          <w:p w:rsidR="00357657" w:rsidRPr="00195BF2" w:rsidRDefault="00357657" w:rsidP="00C4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F2">
              <w:rPr>
                <w:rFonts w:ascii="Times New Roman" w:hAnsi="Times New Roman" w:cs="Times New Roman"/>
                <w:sz w:val="24"/>
                <w:szCs w:val="24"/>
              </w:rPr>
              <w:t>0-1-2 балла</w:t>
            </w:r>
          </w:p>
        </w:tc>
        <w:tc>
          <w:tcPr>
            <w:tcW w:w="1762" w:type="dxa"/>
          </w:tcPr>
          <w:p w:rsidR="00357657" w:rsidRPr="00195BF2" w:rsidRDefault="00357657" w:rsidP="00C41A62">
            <w:pPr>
              <w:pStyle w:val="Default"/>
              <w:rPr>
                <w:b/>
                <w:bCs/>
              </w:rPr>
            </w:pPr>
          </w:p>
        </w:tc>
      </w:tr>
      <w:tr w:rsidR="00357657" w:rsidRPr="00195BF2" w:rsidTr="00C41A62">
        <w:tc>
          <w:tcPr>
            <w:tcW w:w="929" w:type="dxa"/>
          </w:tcPr>
          <w:p w:rsidR="00357657" w:rsidRPr="00195BF2" w:rsidRDefault="00357657" w:rsidP="00C41A62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5418" w:type="dxa"/>
          </w:tcPr>
          <w:p w:rsidR="00357657" w:rsidRPr="00195BF2" w:rsidRDefault="00357657" w:rsidP="00C41A62">
            <w:pPr>
              <w:pStyle w:val="Default"/>
              <w:rPr>
                <w:spacing w:val="-6"/>
              </w:rPr>
            </w:pPr>
            <w:r w:rsidRPr="00195BF2">
              <w:rPr>
                <w:b/>
                <w:bCs/>
              </w:rPr>
              <w:t>II. Методический раздел</w:t>
            </w:r>
          </w:p>
        </w:tc>
        <w:tc>
          <w:tcPr>
            <w:tcW w:w="1956" w:type="dxa"/>
          </w:tcPr>
          <w:p w:rsidR="00357657" w:rsidRPr="00195BF2" w:rsidRDefault="00357657" w:rsidP="00C41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57657" w:rsidRPr="00195BF2" w:rsidRDefault="00357657" w:rsidP="00C41A62">
            <w:pPr>
              <w:pStyle w:val="Default"/>
              <w:rPr>
                <w:b/>
                <w:bCs/>
              </w:rPr>
            </w:pPr>
          </w:p>
        </w:tc>
      </w:tr>
      <w:tr w:rsidR="00357657" w:rsidRPr="00195BF2" w:rsidTr="00C41A62">
        <w:tc>
          <w:tcPr>
            <w:tcW w:w="929" w:type="dxa"/>
          </w:tcPr>
          <w:p w:rsidR="00357657" w:rsidRPr="00195BF2" w:rsidRDefault="00357657" w:rsidP="00C41A62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357657" w:rsidRPr="00195BF2" w:rsidRDefault="00357657" w:rsidP="00C41A62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 xml:space="preserve">Наличие </w:t>
            </w:r>
          </w:p>
        </w:tc>
        <w:tc>
          <w:tcPr>
            <w:tcW w:w="1956" w:type="dxa"/>
          </w:tcPr>
          <w:p w:rsidR="00357657" w:rsidRPr="00195BF2" w:rsidRDefault="00357657" w:rsidP="00C4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F2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  <w:tc>
          <w:tcPr>
            <w:tcW w:w="1762" w:type="dxa"/>
          </w:tcPr>
          <w:p w:rsidR="00357657" w:rsidRPr="00195BF2" w:rsidRDefault="00357657" w:rsidP="00C41A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657" w:rsidRPr="00195BF2" w:rsidTr="00C41A62">
        <w:tc>
          <w:tcPr>
            <w:tcW w:w="929" w:type="dxa"/>
          </w:tcPr>
          <w:p w:rsidR="00357657" w:rsidRPr="00195BF2" w:rsidRDefault="00357657" w:rsidP="00C41A62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357657" w:rsidRPr="00195BF2" w:rsidRDefault="00357657" w:rsidP="00C41A62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Авторская программа</w:t>
            </w:r>
          </w:p>
        </w:tc>
        <w:tc>
          <w:tcPr>
            <w:tcW w:w="1956" w:type="dxa"/>
          </w:tcPr>
          <w:p w:rsidR="00357657" w:rsidRPr="00195BF2" w:rsidRDefault="00357657" w:rsidP="00C4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195BF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2" w:type="dxa"/>
          </w:tcPr>
          <w:p w:rsidR="00357657" w:rsidRPr="00195BF2" w:rsidRDefault="00357657" w:rsidP="00C41A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>
              <w:rPr>
                <w:spacing w:val="-6"/>
              </w:rPr>
              <w:t>Методическая разработка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195BF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Научные</w:t>
            </w:r>
            <w:proofErr w:type="gramStart"/>
            <w:r w:rsidRPr="00195BF2">
              <w:rPr>
                <w:spacing w:val="-6"/>
              </w:rPr>
              <w:t xml:space="preserve"> ,</w:t>
            </w:r>
            <w:proofErr w:type="gramEnd"/>
            <w:r w:rsidRPr="00195BF2">
              <w:rPr>
                <w:spacing w:val="-6"/>
              </w:rPr>
              <w:t xml:space="preserve"> учебные, методические публикации 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0-3</w:t>
            </w:r>
            <w:r w:rsidRPr="00195B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Обобщение и распространение педагогического опыта</w:t>
            </w:r>
          </w:p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(мастер-классы, открытые уроки и мероприятия)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195BF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Участие в научно-практических конференциях, семинарах и т.д.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195BF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 xml:space="preserve">Участие в работе жюри 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195BF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 xml:space="preserve">Другое 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195BF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ind w:left="720"/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b/>
                <w:spacing w:val="-6"/>
              </w:rPr>
            </w:pPr>
            <w:r w:rsidRPr="00195BF2">
              <w:rPr>
                <w:b/>
                <w:spacing w:val="-6"/>
              </w:rPr>
              <w:t>III. Личные достижения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ind w:left="720"/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 xml:space="preserve">Участник/победитель  творческих конкурсов, олимпиад, конференций: 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Федеральный уровень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BF2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Региональный уровень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BF2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Муниципальный уровень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BF2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ind w:left="720"/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b/>
                <w:spacing w:val="-6"/>
              </w:rPr>
            </w:pPr>
            <w:r w:rsidRPr="00195BF2">
              <w:rPr>
                <w:b/>
                <w:spacing w:val="-6"/>
              </w:rPr>
              <w:t>IV. Достижения воспитанников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ind w:left="720"/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 xml:space="preserve">Участник/победитель  творческих конкурсов, олимпиад, конференций: 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Федеральный уровень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BF2"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Региональный уровень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BF2"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spacing w:val="-6"/>
              </w:rPr>
              <w:t>Муниципальный уровень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BF2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ind w:left="720"/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195BF2">
              <w:rPr>
                <w:b/>
                <w:spacing w:val="-6"/>
              </w:rPr>
              <w:t>V.</w:t>
            </w:r>
            <w:r>
              <w:rPr>
                <w:b/>
                <w:spacing w:val="-6"/>
              </w:rPr>
              <w:t xml:space="preserve"> </w:t>
            </w:r>
            <w:r w:rsidRPr="00783BB4">
              <w:rPr>
                <w:rFonts w:eastAsia="Times New Roman"/>
                <w:b/>
                <w:lang w:eastAsia="ru-RU"/>
              </w:rPr>
              <w:t>Технические требования к портфолио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929" w:type="dxa"/>
          </w:tcPr>
          <w:p w:rsidR="00CE42CC" w:rsidRPr="00195BF2" w:rsidRDefault="00CE42CC" w:rsidP="00CE42CC">
            <w:pPr>
              <w:pStyle w:val="Default"/>
              <w:numPr>
                <w:ilvl w:val="0"/>
                <w:numId w:val="8"/>
              </w:numPr>
            </w:pPr>
          </w:p>
        </w:tc>
        <w:tc>
          <w:tcPr>
            <w:tcW w:w="5418" w:type="dxa"/>
          </w:tcPr>
          <w:p w:rsidR="00CE42CC" w:rsidRPr="00195BF2" w:rsidRDefault="00CE42CC" w:rsidP="00CE42CC">
            <w:pPr>
              <w:pStyle w:val="Default"/>
              <w:rPr>
                <w:spacing w:val="-6"/>
              </w:rPr>
            </w:pPr>
            <w:r w:rsidRPr="00A9226C">
              <w:rPr>
                <w:spacing w:val="-6"/>
              </w:rPr>
              <w:t>Соответствует</w:t>
            </w:r>
            <w:r>
              <w:rPr>
                <w:spacing w:val="-6"/>
              </w:rPr>
              <w:t xml:space="preserve"> </w:t>
            </w:r>
            <w:r w:rsidRPr="00A9226C">
              <w:rPr>
                <w:spacing w:val="-6"/>
              </w:rPr>
              <w:t>предъявляемым требованиям</w:t>
            </w:r>
          </w:p>
        </w:tc>
        <w:tc>
          <w:tcPr>
            <w:tcW w:w="1956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F2">
              <w:rPr>
                <w:rFonts w:ascii="Times New Roman" w:hAnsi="Times New Roman" w:cs="Times New Roman"/>
                <w:sz w:val="24"/>
                <w:szCs w:val="24"/>
              </w:rPr>
              <w:t>0-1-2 балла</w:t>
            </w: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42CC" w:rsidRPr="00195BF2" w:rsidTr="00C41A62">
        <w:tc>
          <w:tcPr>
            <w:tcW w:w="8303" w:type="dxa"/>
            <w:gridSpan w:val="3"/>
          </w:tcPr>
          <w:p w:rsidR="00CE42CC" w:rsidRPr="00195BF2" w:rsidRDefault="00CE42CC" w:rsidP="00CE42CC">
            <w:pPr>
              <w:pStyle w:val="Default"/>
            </w:pPr>
          </w:p>
        </w:tc>
        <w:tc>
          <w:tcPr>
            <w:tcW w:w="1762" w:type="dxa"/>
          </w:tcPr>
          <w:p w:rsidR="00CE42CC" w:rsidRPr="00195BF2" w:rsidRDefault="00CE42CC" w:rsidP="00CE42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3B71" w:rsidRPr="004C55C2" w:rsidRDefault="00AB3B71" w:rsidP="004C5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38F8" w:rsidRDefault="003A38F8">
      <w:pPr>
        <w:rPr>
          <w:b/>
          <w:bCs/>
        </w:rPr>
      </w:pPr>
      <w:r>
        <w:rPr>
          <w:b/>
          <w:bCs/>
        </w:rPr>
        <w:br w:type="page"/>
      </w:r>
    </w:p>
    <w:p w:rsidR="003A38F8" w:rsidRDefault="003A38F8" w:rsidP="003A38F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Критерии оценивания</w:t>
      </w:r>
    </w:p>
    <w:p w:rsidR="003A38F8" w:rsidRPr="00A9723B" w:rsidRDefault="003A38F8" w:rsidP="003A38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9723B">
        <w:rPr>
          <w:rFonts w:ascii="Times New Roman" w:hAnsi="Times New Roman"/>
          <w:b/>
          <w:sz w:val="24"/>
          <w:szCs w:val="24"/>
        </w:rPr>
        <w:t>ценарий педагогического мероприятия (урока, занятия)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3777"/>
        <w:gridCol w:w="1096"/>
        <w:gridCol w:w="1759"/>
      </w:tblGrid>
      <w:tr w:rsidR="003A38F8" w:rsidRPr="00DB66FB" w:rsidTr="007C2B05">
        <w:trPr>
          <w:trHeight w:val="15"/>
        </w:trPr>
        <w:tc>
          <w:tcPr>
            <w:tcW w:w="2722" w:type="dxa"/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Баллы (0 - 3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Примечания (замечания, предложения)</w:t>
            </w: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 Реализация основных принципов обучения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Указано место </w:t>
            </w:r>
            <w:r w:rsidRPr="00BE5DB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в учебном плане.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Грамотно определен тип </w:t>
            </w:r>
            <w:r w:rsidRPr="00BE5DB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Полно представлены проектируемые цели и задачи </w:t>
            </w:r>
            <w:r w:rsidRPr="00BE5DB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Поставленные задачи соответствуют типу и содержанию </w:t>
            </w:r>
            <w:r w:rsidRPr="00BE5DB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 Целеполагание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Дидактическая цель </w:t>
            </w:r>
            <w:r w:rsidRPr="00BE5DB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: конкретная, достижимая, понятная, диагностируемая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 Мотивация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Системно и последовательно представлены приемы создания и поддерживания мотивации на всех этапах </w:t>
            </w:r>
            <w:r w:rsidRPr="00BE5DB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 Отбор содержания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Содержание </w:t>
            </w:r>
            <w:r w:rsidRPr="00BE5DB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соответствует целям и задачам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5. Использование активных методов организации деятельности обучающихся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Запланированные методы направлены на активную деятельность </w:t>
            </w:r>
            <w:proofErr w:type="gramStart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Присутствуют этапы самостоятельного получения знаний </w:t>
            </w:r>
            <w:proofErr w:type="gramStart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Применена система самоконтроля и взаимоконтроля как способов рефлексии и формирования ответственности за результаты своей деятельности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6. Результативность урока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 w:rsidRPr="00181F1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соответствуют </w:t>
            </w:r>
            <w:r w:rsidRPr="00E546C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предъявляемым 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требованиям.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Результат </w:t>
            </w:r>
            <w:r w:rsidRPr="00181F1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достижим, является объектом контроля, представлена диагностика личностных, </w:t>
            </w:r>
            <w:proofErr w:type="spellStart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предметных результатов как целевых установок </w:t>
            </w:r>
            <w:r w:rsidRPr="00181F1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7. Методическое мастерство и творчество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Обеспечена методическая целостность и структурированность </w:t>
            </w:r>
            <w:r w:rsidRPr="00181F1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Отобранные технологии (в том числе </w:t>
            </w:r>
            <w:proofErr w:type="gramStart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ИКТ-технологии</w:t>
            </w:r>
            <w:proofErr w:type="gramEnd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технологии), методы, приемы и формы организации учебной деятельности соответствуют цели и задачам </w:t>
            </w:r>
            <w:r w:rsidRPr="00181F1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урока, занятия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8. Организационная культура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четкая структура и хронометраж урока.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Представлены четкие и конкретные инструкции к каждому этапу учебной работы для вовлечения всех обучающихся в учебную деятельность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9. Качество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приложений (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дидактических материалов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Соответствие материалов требованиям, предъявляемым к соответствующим видам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10. </w:t>
            </w:r>
            <w:r w:rsidRPr="004927E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Структурные э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лементы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 работе присутствуют все необходимые для данного вида сценария структурные элементы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Оформление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конкурсной 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работы соответствует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предъявляемым 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каждый критерий ставятся баллы от 0 до </w:t>
      </w:r>
      <w:r w:rsidRPr="00E546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Принцип распределения баллов: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0 - полное несоответствие критерию или критерий отсутствует;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1 - незначительное соответствие критерию;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2 - частичное соответствие критерию;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546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полное соответствие критерию.</w:t>
      </w:r>
    </w:p>
    <w:p w:rsidR="003A38F8" w:rsidRDefault="003A38F8" w:rsidP="003A3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 - 33</w:t>
      </w:r>
    </w:p>
    <w:p w:rsidR="003A38F8" w:rsidRDefault="003A38F8" w:rsidP="003A3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8F8" w:rsidRPr="00AE43E7" w:rsidRDefault="003A38F8" w:rsidP="003A3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3E7">
        <w:rPr>
          <w:rFonts w:ascii="Times New Roman" w:hAnsi="Times New Roman"/>
          <w:b/>
          <w:sz w:val="24"/>
          <w:szCs w:val="24"/>
        </w:rPr>
        <w:t xml:space="preserve">Сценарий  </w:t>
      </w:r>
      <w:r>
        <w:rPr>
          <w:rFonts w:ascii="Times New Roman" w:hAnsi="Times New Roman"/>
          <w:b/>
          <w:sz w:val="24"/>
          <w:szCs w:val="24"/>
        </w:rPr>
        <w:t>воспитательного</w:t>
      </w:r>
      <w:r w:rsidRPr="00AE43E7">
        <w:rPr>
          <w:rFonts w:ascii="Times New Roman" w:hAnsi="Times New Roman"/>
          <w:b/>
          <w:sz w:val="24"/>
          <w:szCs w:val="24"/>
        </w:rPr>
        <w:t xml:space="preserve"> мероприятия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3777"/>
        <w:gridCol w:w="1096"/>
        <w:gridCol w:w="1759"/>
      </w:tblGrid>
      <w:tr w:rsidR="003A38F8" w:rsidRPr="00DB66FB" w:rsidTr="007C2B05">
        <w:trPr>
          <w:trHeight w:val="15"/>
        </w:trPr>
        <w:tc>
          <w:tcPr>
            <w:tcW w:w="2722" w:type="dxa"/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Баллы (0 -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Примечания (замечания, предложения)</w:t>
            </w: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3A38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1. Реализация основных принципов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Грамотно определен тип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23228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Полно представлены проектируемые цели и задачи.</w:t>
            </w:r>
          </w:p>
          <w:p w:rsidR="003A38F8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Поставленные задачи соответствуют типу и содержанию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23228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162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5162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 психолого-физиологическим особенностям целевой аудитории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 Целеполагание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Ц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5162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: конкретная, достижимая, понятная, диагностируемая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Системно и последовательно представлены приемы создания и поддерживания мотивации на всех этапах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23228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Отбор содержания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5162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соответствует целям и задачам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5. Использование активных методов организации деятельности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Запланированные методы направлены на активную деятельность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участников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Результативность </w:t>
            </w:r>
            <w:r w:rsidRPr="0023228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внеурочного мероприятия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Планируемые результаты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23228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соответствуют </w:t>
            </w:r>
            <w:r w:rsidRPr="00E546C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предъявляемым 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требованиям.</w:t>
            </w:r>
          </w:p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23228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достиж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Методическое мастерство и творчество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Обеспечена методическая целостность и структурированность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23228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</w:p>
          <w:p w:rsidR="003A38F8" w:rsidRPr="00DB66FB" w:rsidRDefault="003A38F8" w:rsidP="003A38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Отобранные технологии (в том числе </w:t>
            </w:r>
            <w:proofErr w:type="gramStart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ИКТ-технологии</w:t>
            </w:r>
            <w:proofErr w:type="gramEnd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технологии), методы, приемы и формы организации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воспитательной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деятельности соответствуют цели и задачам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23228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Организационная культура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Обеспечены четкая структура и хронометраж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воспитательного</w:t>
            </w:r>
            <w:r w:rsidRPr="00232286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мероприятия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FE00AE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E0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9. Качество приложений (дидактических материалов и др.)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FE00AE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E0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Соответствие материалов требованиям, предъявляемым к соответствующим видам мероприятий.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FE00AE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E0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10. Структурные элементы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FE00AE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E00A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 работе присутствуют все необходимые для данного вида сценария структурные элементы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3A38F8" w:rsidRPr="00DB66FB" w:rsidTr="007C2B05"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11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. Оформление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конкурсной </w:t>
            </w:r>
            <w:r w:rsidRPr="00DB66FB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работы соответствует требованиям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38F8" w:rsidRPr="00DB66FB" w:rsidRDefault="003A38F8" w:rsidP="007C2B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3A38F8" w:rsidRDefault="003A38F8" w:rsidP="003A3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Примечание: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каждый критерий ставятся баллы от 0 до </w:t>
      </w:r>
      <w:r w:rsidRPr="00E546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Принцип распределения баллов: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0 - полное несоответствие критерию или критерий отсутствует;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1 - незначительное соответствие критерию;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2 - частичное соответствие критерию;</w:t>
      </w:r>
    </w:p>
    <w:p w:rsidR="003A38F8" w:rsidRPr="00DB66FB" w:rsidRDefault="003A38F8" w:rsidP="003A38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546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DB66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полное соответствие критерию.</w:t>
      </w:r>
    </w:p>
    <w:p w:rsidR="003A38F8" w:rsidRDefault="003A38F8" w:rsidP="003A3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 - 33</w:t>
      </w:r>
    </w:p>
    <w:p w:rsidR="00134305" w:rsidRDefault="00134305">
      <w:pPr>
        <w:rPr>
          <w:b/>
          <w:bCs/>
        </w:rPr>
      </w:pPr>
      <w:r>
        <w:rPr>
          <w:b/>
          <w:bCs/>
        </w:rPr>
        <w:br w:type="page"/>
      </w:r>
    </w:p>
    <w:p w:rsidR="00134305" w:rsidRDefault="00134305" w:rsidP="0013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D2E75" w:rsidRDefault="006D2E75" w:rsidP="006D2E7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34305" w:rsidRPr="00F4623B" w:rsidRDefault="00134305" w:rsidP="0013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</w:t>
      </w:r>
    </w:p>
    <w:p w:rsidR="00134305" w:rsidRPr="00F4623B" w:rsidRDefault="00134305" w:rsidP="0013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46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F46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«Я и моя профессия»</w:t>
      </w:r>
    </w:p>
    <w:p w:rsidR="00C723EE" w:rsidRDefault="00C723EE" w:rsidP="0013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723EE" w:rsidRDefault="00C723EE" w:rsidP="0013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723EE" w:rsidRPr="00134305" w:rsidRDefault="00C723EE" w:rsidP="0013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241" w:type="dxa"/>
        <w:tblLook w:val="04A0" w:firstRow="1" w:lastRow="0" w:firstColumn="1" w:lastColumn="0" w:noHBand="0" w:noVBand="1"/>
      </w:tblPr>
      <w:tblGrid>
        <w:gridCol w:w="1178"/>
        <w:gridCol w:w="4325"/>
        <w:gridCol w:w="1976"/>
        <w:gridCol w:w="1762"/>
      </w:tblGrid>
      <w:tr w:rsidR="002E4964" w:rsidRPr="00EE27CA" w:rsidTr="00C723EE">
        <w:tc>
          <w:tcPr>
            <w:tcW w:w="1178" w:type="dxa"/>
          </w:tcPr>
          <w:p w:rsidR="002E4964" w:rsidRPr="002E4964" w:rsidRDefault="002E4964" w:rsidP="00B42DF1">
            <w:pPr>
              <w:pStyle w:val="Default"/>
              <w:rPr>
                <w:b/>
              </w:rPr>
            </w:pPr>
            <w:r w:rsidRPr="002E4964">
              <w:rPr>
                <w:b/>
              </w:rPr>
              <w:t xml:space="preserve">№ </w:t>
            </w:r>
            <w:proofErr w:type="gramStart"/>
            <w:r w:rsidRPr="002E4964">
              <w:rPr>
                <w:b/>
              </w:rPr>
              <w:t>п</w:t>
            </w:r>
            <w:proofErr w:type="gramEnd"/>
            <w:r w:rsidRPr="002E4964">
              <w:rPr>
                <w:b/>
              </w:rPr>
              <w:t>/п</w:t>
            </w:r>
          </w:p>
        </w:tc>
        <w:tc>
          <w:tcPr>
            <w:tcW w:w="4325" w:type="dxa"/>
          </w:tcPr>
          <w:p w:rsidR="002E4964" w:rsidRDefault="002E4964" w:rsidP="00B42DF1">
            <w:pPr>
              <w:rPr>
                <w:rStyle w:val="ab"/>
                <w:sz w:val="24"/>
                <w:szCs w:val="24"/>
                <w:shd w:val="clear" w:color="auto" w:fill="FFFFFF"/>
              </w:rPr>
            </w:pPr>
            <w:r w:rsidRPr="006D2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и показатели</w:t>
            </w:r>
          </w:p>
        </w:tc>
        <w:tc>
          <w:tcPr>
            <w:tcW w:w="1976" w:type="dxa"/>
          </w:tcPr>
          <w:p w:rsidR="002E4964" w:rsidRPr="00134305" w:rsidRDefault="002E4964" w:rsidP="00B42DF1">
            <w:pPr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 w:rsidRPr="0013430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Баллы (0 - 3)</w:t>
            </w:r>
          </w:p>
        </w:tc>
        <w:tc>
          <w:tcPr>
            <w:tcW w:w="1762" w:type="dxa"/>
          </w:tcPr>
          <w:p w:rsidR="002E4964" w:rsidRPr="00134305" w:rsidRDefault="002E4964" w:rsidP="00B42DF1">
            <w:pPr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 w:rsidRPr="00134305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Примечания (замечания, предложения)</w:t>
            </w:r>
          </w:p>
        </w:tc>
      </w:tr>
      <w:tr w:rsidR="00C723EE" w:rsidRPr="00EE27CA" w:rsidTr="00C723EE">
        <w:tc>
          <w:tcPr>
            <w:tcW w:w="1178" w:type="dxa"/>
          </w:tcPr>
          <w:p w:rsidR="00C723EE" w:rsidRPr="00C723EE" w:rsidRDefault="00C723EE" w:rsidP="00C723EE">
            <w:pPr>
              <w:pStyle w:val="Default"/>
              <w:numPr>
                <w:ilvl w:val="0"/>
                <w:numId w:val="19"/>
              </w:numPr>
            </w:pPr>
          </w:p>
        </w:tc>
        <w:tc>
          <w:tcPr>
            <w:tcW w:w="4325" w:type="dxa"/>
          </w:tcPr>
          <w:p w:rsidR="00C723EE" w:rsidRPr="00EE27CA" w:rsidRDefault="00C723EE" w:rsidP="00C723EE">
            <w:pPr>
              <w:pStyle w:val="Default"/>
              <w:jc w:val="both"/>
            </w:pPr>
            <w:r w:rsidRPr="00EE27CA">
              <w:t>четкая формулировка основных идей, умение излагать свои мысли</w:t>
            </w:r>
          </w:p>
        </w:tc>
        <w:tc>
          <w:tcPr>
            <w:tcW w:w="1976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3EE" w:rsidRPr="00EE27CA" w:rsidTr="00C723EE">
        <w:tc>
          <w:tcPr>
            <w:tcW w:w="1178" w:type="dxa"/>
          </w:tcPr>
          <w:p w:rsidR="00C723EE" w:rsidRPr="00C723EE" w:rsidRDefault="00C723EE" w:rsidP="00C723EE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4325" w:type="dxa"/>
          </w:tcPr>
          <w:p w:rsidR="00C723EE" w:rsidRPr="00EE27CA" w:rsidRDefault="00C723EE" w:rsidP="00C723EE">
            <w:pPr>
              <w:pStyle w:val="Default"/>
              <w:jc w:val="both"/>
            </w:pPr>
            <w:r w:rsidRPr="00EE27CA">
              <w:t>убедительность педагогической позиции</w:t>
            </w:r>
          </w:p>
        </w:tc>
        <w:tc>
          <w:tcPr>
            <w:tcW w:w="1976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3EE" w:rsidRPr="00EE27CA" w:rsidTr="00C723EE">
        <w:tc>
          <w:tcPr>
            <w:tcW w:w="1178" w:type="dxa"/>
          </w:tcPr>
          <w:p w:rsidR="00C723EE" w:rsidRPr="00C723EE" w:rsidRDefault="00C723EE" w:rsidP="00C723EE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4325" w:type="dxa"/>
          </w:tcPr>
          <w:p w:rsidR="00C723EE" w:rsidRPr="00EE27CA" w:rsidRDefault="00C723EE" w:rsidP="00C723EE">
            <w:pPr>
              <w:pStyle w:val="Default"/>
              <w:jc w:val="both"/>
            </w:pPr>
            <w:r w:rsidRPr="00C723EE">
              <w:t>направления деятельности представлены в системе</w:t>
            </w:r>
          </w:p>
        </w:tc>
        <w:tc>
          <w:tcPr>
            <w:tcW w:w="1976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3EE" w:rsidRPr="00EE27CA" w:rsidTr="00C723EE">
        <w:tc>
          <w:tcPr>
            <w:tcW w:w="1178" w:type="dxa"/>
          </w:tcPr>
          <w:p w:rsidR="00C723EE" w:rsidRPr="00C723EE" w:rsidRDefault="00C723EE" w:rsidP="00C723EE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4325" w:type="dxa"/>
          </w:tcPr>
          <w:p w:rsidR="00C723EE" w:rsidRPr="00EE27CA" w:rsidRDefault="00C723EE" w:rsidP="00C723EE">
            <w:pPr>
              <w:pStyle w:val="Default"/>
              <w:jc w:val="both"/>
            </w:pPr>
            <w:r w:rsidRPr="00EE27CA">
              <w:t>артистизм, эмоциональность, выразительность и оригинальность выступления</w:t>
            </w:r>
          </w:p>
        </w:tc>
        <w:tc>
          <w:tcPr>
            <w:tcW w:w="1976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3EE" w:rsidRPr="00EE27CA" w:rsidTr="00C723EE">
        <w:tc>
          <w:tcPr>
            <w:tcW w:w="1178" w:type="dxa"/>
          </w:tcPr>
          <w:p w:rsidR="00C723EE" w:rsidRPr="00C723EE" w:rsidRDefault="00C723EE" w:rsidP="00C723EE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4325" w:type="dxa"/>
          </w:tcPr>
          <w:p w:rsidR="00C723EE" w:rsidRPr="00EE27CA" w:rsidRDefault="00C723EE" w:rsidP="00C723EE">
            <w:pPr>
              <w:pStyle w:val="Default"/>
              <w:jc w:val="both"/>
            </w:pPr>
            <w:r w:rsidRPr="00C723EE">
              <w:t>эстетическое оформление, уровень технической реализации</w:t>
            </w:r>
            <w:r w:rsidRPr="00C723EE">
              <w:tab/>
            </w:r>
          </w:p>
        </w:tc>
        <w:tc>
          <w:tcPr>
            <w:tcW w:w="1976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3EE" w:rsidRPr="00EE27CA" w:rsidTr="00C723EE">
        <w:tc>
          <w:tcPr>
            <w:tcW w:w="1178" w:type="dxa"/>
          </w:tcPr>
          <w:p w:rsidR="00C723EE" w:rsidRPr="00C723EE" w:rsidRDefault="00C723EE" w:rsidP="00C723EE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4325" w:type="dxa"/>
          </w:tcPr>
          <w:p w:rsidR="00C723EE" w:rsidRPr="00EE27CA" w:rsidRDefault="00C723EE" w:rsidP="00C723EE">
            <w:pPr>
              <w:pStyle w:val="Default"/>
              <w:jc w:val="both"/>
            </w:pPr>
            <w:r w:rsidRPr="00C723EE">
              <w:t>культура речи</w:t>
            </w:r>
          </w:p>
        </w:tc>
        <w:tc>
          <w:tcPr>
            <w:tcW w:w="1976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C723EE" w:rsidRPr="00EE27CA" w:rsidRDefault="00C723EE" w:rsidP="00C72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4305" w:rsidRDefault="00134305" w:rsidP="00722586">
      <w:pPr>
        <w:spacing w:after="0" w:line="240" w:lineRule="auto"/>
        <w:rPr>
          <w:b/>
          <w:bCs/>
        </w:rPr>
      </w:pPr>
    </w:p>
    <w:p w:rsidR="00AD2484" w:rsidRDefault="00AD2484" w:rsidP="00AD24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каждый критерий ставятся баллы от 0 до 3.</w:t>
      </w:r>
    </w:p>
    <w:p w:rsidR="00AD2484" w:rsidRDefault="00AD2484" w:rsidP="00AD248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Оценивание параметров по трехбалльной шкале (0 – отсутствует, 2 балла – присутствует, 3 балла – присутствует на высоком уровне).</w:t>
      </w:r>
    </w:p>
    <w:p w:rsidR="00AD2484" w:rsidRDefault="00AD2484" w:rsidP="00AD2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 - 18</w:t>
      </w:r>
    </w:p>
    <w:p w:rsidR="00AD2484" w:rsidRDefault="00AD2484" w:rsidP="00AD2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63FC2" w:rsidRDefault="00B63FC2" w:rsidP="00722586">
      <w:pPr>
        <w:spacing w:after="0" w:line="240" w:lineRule="auto"/>
        <w:rPr>
          <w:b/>
          <w:bCs/>
        </w:rPr>
      </w:pPr>
    </w:p>
    <w:sectPr w:rsidR="00B63FC2" w:rsidSect="000C4769">
      <w:footerReference w:type="default" r:id="rId11"/>
      <w:pgSz w:w="11906" w:h="16838"/>
      <w:pgMar w:top="567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F0" w:rsidRDefault="007A3AF0" w:rsidP="000C4769">
      <w:pPr>
        <w:spacing w:after="0" w:line="240" w:lineRule="auto"/>
      </w:pPr>
      <w:r>
        <w:separator/>
      </w:r>
    </w:p>
  </w:endnote>
  <w:endnote w:type="continuationSeparator" w:id="0">
    <w:p w:rsidR="007A3AF0" w:rsidRDefault="007A3AF0" w:rsidP="000C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115379"/>
      <w:docPartObj>
        <w:docPartGallery w:val="Page Numbers (Bottom of Page)"/>
        <w:docPartUnique/>
      </w:docPartObj>
    </w:sdtPr>
    <w:sdtEndPr/>
    <w:sdtContent>
      <w:p w:rsidR="000C4769" w:rsidRDefault="000C47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2F">
          <w:rPr>
            <w:noProof/>
          </w:rPr>
          <w:t>2</w:t>
        </w:r>
        <w:r>
          <w:fldChar w:fldCharType="end"/>
        </w:r>
      </w:p>
    </w:sdtContent>
  </w:sdt>
  <w:p w:rsidR="000C4769" w:rsidRDefault="000C47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F0" w:rsidRDefault="007A3AF0" w:rsidP="000C4769">
      <w:pPr>
        <w:spacing w:after="0" w:line="240" w:lineRule="auto"/>
      </w:pPr>
      <w:r>
        <w:separator/>
      </w:r>
    </w:p>
  </w:footnote>
  <w:footnote w:type="continuationSeparator" w:id="0">
    <w:p w:rsidR="007A3AF0" w:rsidRDefault="007A3AF0" w:rsidP="000C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4F10"/>
    <w:multiLevelType w:val="hybridMultilevel"/>
    <w:tmpl w:val="C642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5F7F"/>
    <w:multiLevelType w:val="hybridMultilevel"/>
    <w:tmpl w:val="A474920A"/>
    <w:lvl w:ilvl="0" w:tplc="11E03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488F"/>
    <w:multiLevelType w:val="multilevel"/>
    <w:tmpl w:val="A44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82F63"/>
    <w:multiLevelType w:val="hybridMultilevel"/>
    <w:tmpl w:val="6226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402A"/>
    <w:multiLevelType w:val="hybridMultilevel"/>
    <w:tmpl w:val="60DE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91F"/>
    <w:multiLevelType w:val="hybridMultilevel"/>
    <w:tmpl w:val="74181782"/>
    <w:lvl w:ilvl="0" w:tplc="31808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19E"/>
    <w:multiLevelType w:val="hybridMultilevel"/>
    <w:tmpl w:val="3AD8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E0EDF"/>
    <w:multiLevelType w:val="hybridMultilevel"/>
    <w:tmpl w:val="62BA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48B1"/>
    <w:multiLevelType w:val="hybridMultilevel"/>
    <w:tmpl w:val="F4E0C966"/>
    <w:lvl w:ilvl="0" w:tplc="041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2A430E2B"/>
    <w:multiLevelType w:val="hybridMultilevel"/>
    <w:tmpl w:val="87F8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F723A"/>
    <w:multiLevelType w:val="hybridMultilevel"/>
    <w:tmpl w:val="9EBE6248"/>
    <w:lvl w:ilvl="0" w:tplc="31808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7779A"/>
    <w:multiLevelType w:val="hybridMultilevel"/>
    <w:tmpl w:val="4D08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CEC"/>
    <w:multiLevelType w:val="hybridMultilevel"/>
    <w:tmpl w:val="8A6CF466"/>
    <w:lvl w:ilvl="0" w:tplc="11E0355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6CC51CF"/>
    <w:multiLevelType w:val="hybridMultilevel"/>
    <w:tmpl w:val="932C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5F5"/>
    <w:multiLevelType w:val="hybridMultilevel"/>
    <w:tmpl w:val="3F2E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C37ED"/>
    <w:multiLevelType w:val="hybridMultilevel"/>
    <w:tmpl w:val="5E6E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C5324"/>
    <w:multiLevelType w:val="hybridMultilevel"/>
    <w:tmpl w:val="43CA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E03D7"/>
    <w:multiLevelType w:val="hybridMultilevel"/>
    <w:tmpl w:val="DB70063A"/>
    <w:lvl w:ilvl="0" w:tplc="5BE849C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6546C5"/>
    <w:multiLevelType w:val="hybridMultilevel"/>
    <w:tmpl w:val="7E3E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12C0C"/>
    <w:multiLevelType w:val="hybridMultilevel"/>
    <w:tmpl w:val="1272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 w:numId="13">
    <w:abstractNumId w:val="17"/>
  </w:num>
  <w:num w:numId="14">
    <w:abstractNumId w:val="1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A23"/>
    <w:rsid w:val="00020DAA"/>
    <w:rsid w:val="00030ACA"/>
    <w:rsid w:val="0003174E"/>
    <w:rsid w:val="00032398"/>
    <w:rsid w:val="0005405E"/>
    <w:rsid w:val="0006005A"/>
    <w:rsid w:val="00062578"/>
    <w:rsid w:val="000636FA"/>
    <w:rsid w:val="0007145C"/>
    <w:rsid w:val="0008005B"/>
    <w:rsid w:val="00085C09"/>
    <w:rsid w:val="000950BC"/>
    <w:rsid w:val="000A5EF9"/>
    <w:rsid w:val="000A7BF7"/>
    <w:rsid w:val="000C0F94"/>
    <w:rsid w:val="000C1B56"/>
    <w:rsid w:val="000C4769"/>
    <w:rsid w:val="000D7BFB"/>
    <w:rsid w:val="000E2601"/>
    <w:rsid w:val="000E5701"/>
    <w:rsid w:val="00114880"/>
    <w:rsid w:val="00134305"/>
    <w:rsid w:val="00136EA4"/>
    <w:rsid w:val="00181491"/>
    <w:rsid w:val="00195BF2"/>
    <w:rsid w:val="001A0A83"/>
    <w:rsid w:val="001A3379"/>
    <w:rsid w:val="001A4FE0"/>
    <w:rsid w:val="001D67DF"/>
    <w:rsid w:val="001E1096"/>
    <w:rsid w:val="001F18BC"/>
    <w:rsid w:val="001F5BE0"/>
    <w:rsid w:val="0020070F"/>
    <w:rsid w:val="002034B4"/>
    <w:rsid w:val="00232770"/>
    <w:rsid w:val="00242012"/>
    <w:rsid w:val="00253826"/>
    <w:rsid w:val="00267F7F"/>
    <w:rsid w:val="00272088"/>
    <w:rsid w:val="002A3FCA"/>
    <w:rsid w:val="002B6713"/>
    <w:rsid w:val="002B6EFE"/>
    <w:rsid w:val="002D1905"/>
    <w:rsid w:val="002E1911"/>
    <w:rsid w:val="002E4964"/>
    <w:rsid w:val="002F2474"/>
    <w:rsid w:val="002F52F1"/>
    <w:rsid w:val="002F5E89"/>
    <w:rsid w:val="00304465"/>
    <w:rsid w:val="00311909"/>
    <w:rsid w:val="00316271"/>
    <w:rsid w:val="00344FF4"/>
    <w:rsid w:val="003463EC"/>
    <w:rsid w:val="00353405"/>
    <w:rsid w:val="003547F7"/>
    <w:rsid w:val="0035598B"/>
    <w:rsid w:val="00356199"/>
    <w:rsid w:val="00357657"/>
    <w:rsid w:val="0036342A"/>
    <w:rsid w:val="003774D0"/>
    <w:rsid w:val="003A38F8"/>
    <w:rsid w:val="003B7A8C"/>
    <w:rsid w:val="003C44C2"/>
    <w:rsid w:val="003F1329"/>
    <w:rsid w:val="00431C95"/>
    <w:rsid w:val="00442963"/>
    <w:rsid w:val="00454C68"/>
    <w:rsid w:val="00455104"/>
    <w:rsid w:val="004551FE"/>
    <w:rsid w:val="00465528"/>
    <w:rsid w:val="0046610E"/>
    <w:rsid w:val="00477716"/>
    <w:rsid w:val="004810CB"/>
    <w:rsid w:val="004878C3"/>
    <w:rsid w:val="00495110"/>
    <w:rsid w:val="004B0555"/>
    <w:rsid w:val="004B3B47"/>
    <w:rsid w:val="004C0FDA"/>
    <w:rsid w:val="004C55C2"/>
    <w:rsid w:val="004D2288"/>
    <w:rsid w:val="004D2B7E"/>
    <w:rsid w:val="004D30E0"/>
    <w:rsid w:val="004D6588"/>
    <w:rsid w:val="004F066F"/>
    <w:rsid w:val="005160FE"/>
    <w:rsid w:val="00525015"/>
    <w:rsid w:val="00556E5A"/>
    <w:rsid w:val="00571A11"/>
    <w:rsid w:val="0057563A"/>
    <w:rsid w:val="005921FC"/>
    <w:rsid w:val="005949E3"/>
    <w:rsid w:val="00597034"/>
    <w:rsid w:val="005A30EE"/>
    <w:rsid w:val="005A7036"/>
    <w:rsid w:val="005B59F3"/>
    <w:rsid w:val="005B6942"/>
    <w:rsid w:val="005B7E8C"/>
    <w:rsid w:val="005C3214"/>
    <w:rsid w:val="005C506E"/>
    <w:rsid w:val="005C6C59"/>
    <w:rsid w:val="005D46CF"/>
    <w:rsid w:val="006109FD"/>
    <w:rsid w:val="006116B6"/>
    <w:rsid w:val="00613F12"/>
    <w:rsid w:val="00630519"/>
    <w:rsid w:val="00642452"/>
    <w:rsid w:val="006630A2"/>
    <w:rsid w:val="0069285B"/>
    <w:rsid w:val="006928B2"/>
    <w:rsid w:val="006A04A5"/>
    <w:rsid w:val="006A7360"/>
    <w:rsid w:val="006B54D0"/>
    <w:rsid w:val="006D2E75"/>
    <w:rsid w:val="006F3B54"/>
    <w:rsid w:val="007031B3"/>
    <w:rsid w:val="00713328"/>
    <w:rsid w:val="00716AF3"/>
    <w:rsid w:val="00722586"/>
    <w:rsid w:val="0072314F"/>
    <w:rsid w:val="00723924"/>
    <w:rsid w:val="007669C6"/>
    <w:rsid w:val="00783BB4"/>
    <w:rsid w:val="0078767B"/>
    <w:rsid w:val="007927C3"/>
    <w:rsid w:val="007A3AF0"/>
    <w:rsid w:val="007B7203"/>
    <w:rsid w:val="007C317B"/>
    <w:rsid w:val="007C3CA4"/>
    <w:rsid w:val="007D0B2A"/>
    <w:rsid w:val="007D2191"/>
    <w:rsid w:val="007E1228"/>
    <w:rsid w:val="007F3933"/>
    <w:rsid w:val="007F7933"/>
    <w:rsid w:val="00805DEE"/>
    <w:rsid w:val="00811A28"/>
    <w:rsid w:val="00813C9C"/>
    <w:rsid w:val="00814A71"/>
    <w:rsid w:val="00814E23"/>
    <w:rsid w:val="0082032B"/>
    <w:rsid w:val="008237C0"/>
    <w:rsid w:val="00831BDA"/>
    <w:rsid w:val="00835A39"/>
    <w:rsid w:val="0083729F"/>
    <w:rsid w:val="008623A9"/>
    <w:rsid w:val="00876DC8"/>
    <w:rsid w:val="008A0093"/>
    <w:rsid w:val="008A1CBB"/>
    <w:rsid w:val="008A7704"/>
    <w:rsid w:val="008C1925"/>
    <w:rsid w:val="008F437A"/>
    <w:rsid w:val="0090307E"/>
    <w:rsid w:val="00907741"/>
    <w:rsid w:val="00950466"/>
    <w:rsid w:val="009644DE"/>
    <w:rsid w:val="009644EC"/>
    <w:rsid w:val="00970B86"/>
    <w:rsid w:val="009803FC"/>
    <w:rsid w:val="009928F1"/>
    <w:rsid w:val="00993E99"/>
    <w:rsid w:val="009A023C"/>
    <w:rsid w:val="009A2D9E"/>
    <w:rsid w:val="009D158D"/>
    <w:rsid w:val="009F180D"/>
    <w:rsid w:val="00A07577"/>
    <w:rsid w:val="00A34A8B"/>
    <w:rsid w:val="00A3562C"/>
    <w:rsid w:val="00A41026"/>
    <w:rsid w:val="00A422A5"/>
    <w:rsid w:val="00A50BEA"/>
    <w:rsid w:val="00A6130A"/>
    <w:rsid w:val="00A63C66"/>
    <w:rsid w:val="00A66561"/>
    <w:rsid w:val="00A77441"/>
    <w:rsid w:val="00A9226C"/>
    <w:rsid w:val="00A93AC3"/>
    <w:rsid w:val="00AB3B71"/>
    <w:rsid w:val="00AC73C3"/>
    <w:rsid w:val="00AD2484"/>
    <w:rsid w:val="00AD3481"/>
    <w:rsid w:val="00AE0FDC"/>
    <w:rsid w:val="00AF0B40"/>
    <w:rsid w:val="00AF4D07"/>
    <w:rsid w:val="00B070B8"/>
    <w:rsid w:val="00B17062"/>
    <w:rsid w:val="00B25A9A"/>
    <w:rsid w:val="00B6069C"/>
    <w:rsid w:val="00B63FC2"/>
    <w:rsid w:val="00B73B2B"/>
    <w:rsid w:val="00B8256E"/>
    <w:rsid w:val="00B86A64"/>
    <w:rsid w:val="00BC6538"/>
    <w:rsid w:val="00BD0BA8"/>
    <w:rsid w:val="00BE29DD"/>
    <w:rsid w:val="00BF3B60"/>
    <w:rsid w:val="00C13CC1"/>
    <w:rsid w:val="00C34A5C"/>
    <w:rsid w:val="00C41A62"/>
    <w:rsid w:val="00C431E2"/>
    <w:rsid w:val="00C453C5"/>
    <w:rsid w:val="00C50124"/>
    <w:rsid w:val="00C661C3"/>
    <w:rsid w:val="00C67A23"/>
    <w:rsid w:val="00C723EE"/>
    <w:rsid w:val="00C81FC6"/>
    <w:rsid w:val="00C9096B"/>
    <w:rsid w:val="00C921D5"/>
    <w:rsid w:val="00C95778"/>
    <w:rsid w:val="00C970FA"/>
    <w:rsid w:val="00CC2127"/>
    <w:rsid w:val="00CC3A07"/>
    <w:rsid w:val="00CC66E9"/>
    <w:rsid w:val="00CE42CC"/>
    <w:rsid w:val="00CF17C0"/>
    <w:rsid w:val="00CF40EB"/>
    <w:rsid w:val="00CF5802"/>
    <w:rsid w:val="00D12CF0"/>
    <w:rsid w:val="00D2140D"/>
    <w:rsid w:val="00D21C9D"/>
    <w:rsid w:val="00D27ADF"/>
    <w:rsid w:val="00D319B0"/>
    <w:rsid w:val="00D57E8F"/>
    <w:rsid w:val="00D6314B"/>
    <w:rsid w:val="00D635AE"/>
    <w:rsid w:val="00D66D0C"/>
    <w:rsid w:val="00D7710F"/>
    <w:rsid w:val="00D91844"/>
    <w:rsid w:val="00D977A5"/>
    <w:rsid w:val="00DA7BBE"/>
    <w:rsid w:val="00DB31D6"/>
    <w:rsid w:val="00DB4171"/>
    <w:rsid w:val="00DC06D2"/>
    <w:rsid w:val="00DF50DD"/>
    <w:rsid w:val="00E21C39"/>
    <w:rsid w:val="00E243BF"/>
    <w:rsid w:val="00E2572F"/>
    <w:rsid w:val="00E26E7F"/>
    <w:rsid w:val="00E2706F"/>
    <w:rsid w:val="00E33461"/>
    <w:rsid w:val="00E33466"/>
    <w:rsid w:val="00E44DE9"/>
    <w:rsid w:val="00E61EC4"/>
    <w:rsid w:val="00E74C56"/>
    <w:rsid w:val="00E829A8"/>
    <w:rsid w:val="00E972F4"/>
    <w:rsid w:val="00EB3AC8"/>
    <w:rsid w:val="00EE01FA"/>
    <w:rsid w:val="00EE27CA"/>
    <w:rsid w:val="00EE59E0"/>
    <w:rsid w:val="00F05F0C"/>
    <w:rsid w:val="00F1595A"/>
    <w:rsid w:val="00F22923"/>
    <w:rsid w:val="00F4003F"/>
    <w:rsid w:val="00F4623B"/>
    <w:rsid w:val="00F5053D"/>
    <w:rsid w:val="00FA05EA"/>
    <w:rsid w:val="00FA2745"/>
    <w:rsid w:val="00FB6A2F"/>
    <w:rsid w:val="00FC2684"/>
    <w:rsid w:val="00FC62E5"/>
    <w:rsid w:val="00FD6370"/>
    <w:rsid w:val="00FE00AE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A2"/>
  </w:style>
  <w:style w:type="paragraph" w:styleId="1">
    <w:name w:val="heading 1"/>
    <w:basedOn w:val="a"/>
    <w:link w:val="10"/>
    <w:uiPriority w:val="9"/>
    <w:qFormat/>
    <w:rsid w:val="00C67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7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7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7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A23"/>
    <w:rPr>
      <w:color w:val="0000FF"/>
      <w:u w:val="single"/>
    </w:rPr>
  </w:style>
  <w:style w:type="paragraph" w:customStyle="1" w:styleId="Default">
    <w:name w:val="Default"/>
    <w:rsid w:val="0008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">
    <w:name w:val="Char Char1"/>
    <w:basedOn w:val="a"/>
    <w:rsid w:val="009A2D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A3FCA"/>
    <w:pPr>
      <w:ind w:left="720"/>
      <w:contextualSpacing/>
    </w:pPr>
  </w:style>
  <w:style w:type="table" w:styleId="a6">
    <w:name w:val="Table Grid"/>
    <w:basedOn w:val="a1"/>
    <w:uiPriority w:val="59"/>
    <w:rsid w:val="00AF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21C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21C9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DC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E5701"/>
    <w:rPr>
      <w:b/>
      <w:bCs/>
    </w:rPr>
  </w:style>
  <w:style w:type="character" w:customStyle="1" w:styleId="s1">
    <w:name w:val="s1"/>
    <w:basedOn w:val="a0"/>
    <w:rsid w:val="00B63FC2"/>
  </w:style>
  <w:style w:type="paragraph" w:customStyle="1" w:styleId="p5">
    <w:name w:val="p5"/>
    <w:basedOn w:val="a"/>
    <w:rsid w:val="00B6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FC2"/>
  </w:style>
  <w:style w:type="character" w:customStyle="1" w:styleId="s2">
    <w:name w:val="s2"/>
    <w:basedOn w:val="a0"/>
    <w:rsid w:val="00B63FC2"/>
  </w:style>
  <w:style w:type="character" w:customStyle="1" w:styleId="s3">
    <w:name w:val="s3"/>
    <w:basedOn w:val="a0"/>
    <w:rsid w:val="00B63FC2"/>
  </w:style>
  <w:style w:type="paragraph" w:styleId="ac">
    <w:name w:val="header"/>
    <w:basedOn w:val="a"/>
    <w:link w:val="ad"/>
    <w:uiPriority w:val="99"/>
    <w:unhideWhenUsed/>
    <w:rsid w:val="000C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7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7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7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A23"/>
    <w:rPr>
      <w:color w:val="0000FF"/>
      <w:u w:val="single"/>
    </w:rPr>
  </w:style>
  <w:style w:type="paragraph" w:customStyle="1" w:styleId="Default">
    <w:name w:val="Default"/>
    <w:rsid w:val="0008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">
    <w:name w:val="Char Char1"/>
    <w:basedOn w:val="a"/>
    <w:rsid w:val="009A2D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A3FCA"/>
    <w:pPr>
      <w:ind w:left="720"/>
      <w:contextualSpacing/>
    </w:pPr>
  </w:style>
  <w:style w:type="table" w:styleId="a6">
    <w:name w:val="Table Grid"/>
    <w:basedOn w:val="a1"/>
    <w:uiPriority w:val="59"/>
    <w:rsid w:val="00AF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21C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21C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ant-viva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alant-viva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pit-talant@iok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KOV</cp:lastModifiedBy>
  <cp:revision>272</cp:revision>
  <cp:lastPrinted>2021-11-19T01:45:00Z</cp:lastPrinted>
  <dcterms:created xsi:type="dcterms:W3CDTF">2016-03-14T14:21:00Z</dcterms:created>
  <dcterms:modified xsi:type="dcterms:W3CDTF">2022-03-16T05:20:00Z</dcterms:modified>
</cp:coreProperties>
</file>