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D" w:rsidRPr="00117E75" w:rsidRDefault="000E68CD" w:rsidP="000E68CD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 xml:space="preserve">Государственное  бюджетное профессиональное </w:t>
      </w:r>
    </w:p>
    <w:p w:rsidR="000E68CD" w:rsidRPr="00117E75" w:rsidRDefault="000E68CD" w:rsidP="000E68CD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 xml:space="preserve">образовательное учреждение </w:t>
      </w:r>
    </w:p>
    <w:p w:rsidR="000E68CD" w:rsidRPr="00117E75" w:rsidRDefault="000E68CD" w:rsidP="000E68CD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>Иркутский областной колледж культуры</w:t>
      </w:r>
    </w:p>
    <w:p w:rsidR="000E68CD" w:rsidRPr="00117E75" w:rsidRDefault="000E68CD" w:rsidP="000E68CD">
      <w:pPr>
        <w:jc w:val="center"/>
      </w:pPr>
    </w:p>
    <w:p w:rsidR="000E68CD" w:rsidRPr="00117E75" w:rsidRDefault="000E68CD" w:rsidP="000E68CD">
      <w:pPr>
        <w:jc w:val="center"/>
      </w:pPr>
    </w:p>
    <w:p w:rsidR="000E68CD" w:rsidRPr="00117E75" w:rsidRDefault="000E68CD" w:rsidP="000E68CD">
      <w:pPr>
        <w:jc w:val="center"/>
      </w:pPr>
    </w:p>
    <w:p w:rsidR="000E68CD" w:rsidRPr="00FD7A4E" w:rsidRDefault="000E68CD" w:rsidP="000E68CD">
      <w:pPr>
        <w:rPr>
          <w:color w:val="FF0000"/>
        </w:rPr>
      </w:pPr>
      <w:r w:rsidRPr="00FD7A4E">
        <w:rPr>
          <w:color w:val="FF0000"/>
        </w:rPr>
        <w:t xml:space="preserve"> 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096"/>
        <w:gridCol w:w="2966"/>
        <w:gridCol w:w="4678"/>
      </w:tblGrid>
      <w:tr w:rsidR="000E68CD" w:rsidRPr="00117E75" w:rsidTr="00580BC1">
        <w:tc>
          <w:tcPr>
            <w:tcW w:w="3096" w:type="dxa"/>
            <w:shd w:val="clear" w:color="auto" w:fill="auto"/>
          </w:tcPr>
          <w:p w:rsidR="000E68CD" w:rsidRPr="00117E75" w:rsidRDefault="000E68CD" w:rsidP="00580BC1">
            <w:pPr>
              <w:jc w:val="both"/>
              <w:rPr>
                <w:b/>
              </w:rPr>
            </w:pPr>
          </w:p>
        </w:tc>
        <w:tc>
          <w:tcPr>
            <w:tcW w:w="2966" w:type="dxa"/>
            <w:shd w:val="clear" w:color="auto" w:fill="auto"/>
          </w:tcPr>
          <w:p w:rsidR="000E68CD" w:rsidRPr="00117E75" w:rsidRDefault="000E68CD" w:rsidP="00580BC1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E68CD" w:rsidRDefault="000E68CD" w:rsidP="00580BC1">
            <w:pPr>
              <w:jc w:val="both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0E68CD" w:rsidRDefault="000E68CD" w:rsidP="00580BC1">
            <w:pPr>
              <w:jc w:val="both"/>
              <w:rPr>
                <w:u w:val="single"/>
              </w:rPr>
            </w:pPr>
            <w:r>
              <w:t xml:space="preserve">Приказ № </w:t>
            </w:r>
            <w:r w:rsidR="00E669C0">
              <w:rPr>
                <w:u w:val="single"/>
              </w:rPr>
              <w:t>___</w:t>
            </w:r>
            <w:r>
              <w:t xml:space="preserve"> от </w:t>
            </w:r>
            <w:r w:rsidR="00942DBC">
              <w:t xml:space="preserve">    </w:t>
            </w:r>
            <w:r>
              <w:t xml:space="preserve"> </w:t>
            </w:r>
            <w:r w:rsidR="00B97AB4">
              <w:t>с</w:t>
            </w:r>
            <w:r w:rsidR="00EC3CF7">
              <w:t>ен</w:t>
            </w:r>
            <w:r w:rsidR="00942DBC">
              <w:t>тября</w:t>
            </w:r>
            <w:r>
              <w:t xml:space="preserve"> 20</w:t>
            </w:r>
            <w:r w:rsidR="00091085">
              <w:t>2</w:t>
            </w:r>
            <w:r w:rsidR="00942DBC">
              <w:t>2</w:t>
            </w:r>
            <w:r>
              <w:t xml:space="preserve"> г.</w:t>
            </w:r>
          </w:p>
          <w:p w:rsidR="000E68CD" w:rsidRDefault="000E68CD" w:rsidP="00580BC1">
            <w:pPr>
              <w:jc w:val="both"/>
            </w:pPr>
            <w:r>
              <w:t xml:space="preserve">Директор ГБПОУ  ИОКК </w:t>
            </w:r>
          </w:p>
          <w:p w:rsidR="000E68CD" w:rsidRPr="00117E75" w:rsidRDefault="000E68CD" w:rsidP="00580BC1">
            <w:pPr>
              <w:jc w:val="both"/>
            </w:pPr>
            <w:r>
              <w:t>__________ С.А. Соковнина</w:t>
            </w:r>
          </w:p>
        </w:tc>
      </w:tr>
    </w:tbl>
    <w:p w:rsidR="000E68CD" w:rsidRPr="00117E75" w:rsidRDefault="000E68CD" w:rsidP="000E68CD">
      <w:pPr>
        <w:jc w:val="both"/>
        <w:rPr>
          <w:b/>
          <w:szCs w:val="20"/>
        </w:rPr>
      </w:pPr>
    </w:p>
    <w:p w:rsidR="000E68CD" w:rsidRPr="00117E75" w:rsidRDefault="000E68CD" w:rsidP="000E68CD">
      <w:pPr>
        <w:jc w:val="both"/>
        <w:rPr>
          <w:b/>
        </w:rPr>
      </w:pPr>
    </w:p>
    <w:p w:rsidR="000E68CD" w:rsidRPr="00117E75" w:rsidRDefault="000E68CD" w:rsidP="000E68CD">
      <w:pPr>
        <w:jc w:val="both"/>
        <w:rPr>
          <w:b/>
        </w:rPr>
      </w:pPr>
    </w:p>
    <w:p w:rsidR="000E68CD" w:rsidRPr="00117E75" w:rsidRDefault="000E68CD" w:rsidP="000E68CD">
      <w:pPr>
        <w:jc w:val="both"/>
        <w:rPr>
          <w:b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spacing w:line="360" w:lineRule="auto"/>
        <w:jc w:val="center"/>
        <w:rPr>
          <w:sz w:val="28"/>
          <w:u w:val="single"/>
        </w:rPr>
      </w:pPr>
    </w:p>
    <w:p w:rsidR="000E68CD" w:rsidRPr="00117E75" w:rsidRDefault="000E68CD" w:rsidP="000E68CD">
      <w:pPr>
        <w:spacing w:line="360" w:lineRule="auto"/>
        <w:jc w:val="center"/>
        <w:rPr>
          <w:b/>
          <w:sz w:val="32"/>
          <w:szCs w:val="32"/>
        </w:rPr>
      </w:pPr>
      <w:r w:rsidRPr="00117E75">
        <w:rPr>
          <w:b/>
          <w:sz w:val="32"/>
          <w:szCs w:val="32"/>
        </w:rPr>
        <w:t>ПОЛОЖЕНИЕ</w:t>
      </w:r>
    </w:p>
    <w:p w:rsidR="00ED0BBF" w:rsidRDefault="000E68CD" w:rsidP="00311D1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942DBC">
        <w:rPr>
          <w:b/>
          <w:sz w:val="32"/>
          <w:szCs w:val="32"/>
          <w:lang w:val="en-US"/>
        </w:rPr>
        <w:t>II</w:t>
      </w:r>
      <w:r w:rsidR="00942DBC" w:rsidRPr="00942DBC">
        <w:rPr>
          <w:b/>
          <w:sz w:val="32"/>
          <w:szCs w:val="32"/>
        </w:rPr>
        <w:t xml:space="preserve"> </w:t>
      </w:r>
      <w:r w:rsidRPr="00502501">
        <w:rPr>
          <w:b/>
          <w:sz w:val="32"/>
          <w:szCs w:val="32"/>
        </w:rPr>
        <w:t>конкурс</w:t>
      </w:r>
      <w:r>
        <w:rPr>
          <w:b/>
          <w:sz w:val="32"/>
          <w:szCs w:val="32"/>
        </w:rPr>
        <w:t>е</w:t>
      </w:r>
      <w:r w:rsidR="00311D15" w:rsidRPr="00311D15">
        <w:t xml:space="preserve"> </w:t>
      </w:r>
      <w:r w:rsidR="00311D15" w:rsidRPr="00311D15">
        <w:rPr>
          <w:b/>
          <w:sz w:val="32"/>
          <w:szCs w:val="32"/>
        </w:rPr>
        <w:t>тактильной рукодельной</w:t>
      </w:r>
      <w:r w:rsidR="00ED0BBF">
        <w:rPr>
          <w:b/>
          <w:sz w:val="32"/>
          <w:szCs w:val="32"/>
        </w:rPr>
        <w:t xml:space="preserve"> </w:t>
      </w:r>
      <w:r w:rsidR="00311D15" w:rsidRPr="00311D15">
        <w:rPr>
          <w:b/>
          <w:sz w:val="32"/>
          <w:szCs w:val="32"/>
        </w:rPr>
        <w:t xml:space="preserve">книги </w:t>
      </w:r>
    </w:p>
    <w:p w:rsidR="00311D15" w:rsidRDefault="00311D15" w:rsidP="00311D15">
      <w:pPr>
        <w:spacing w:line="360" w:lineRule="auto"/>
        <w:jc w:val="center"/>
        <w:rPr>
          <w:b/>
          <w:sz w:val="32"/>
          <w:szCs w:val="32"/>
        </w:rPr>
      </w:pPr>
      <w:r w:rsidRPr="00311D15">
        <w:rPr>
          <w:b/>
          <w:sz w:val="32"/>
          <w:szCs w:val="32"/>
        </w:rPr>
        <w:t xml:space="preserve">для слабовидящих и незрячих детей </w:t>
      </w:r>
      <w:bookmarkStart w:id="0" w:name="_GoBack"/>
      <w:bookmarkEnd w:id="0"/>
    </w:p>
    <w:p w:rsidR="00ED0BBF" w:rsidRDefault="000E68CD" w:rsidP="00ED0BBF">
      <w:pPr>
        <w:spacing w:line="360" w:lineRule="auto"/>
        <w:jc w:val="center"/>
        <w:rPr>
          <w:b/>
          <w:sz w:val="32"/>
          <w:szCs w:val="32"/>
        </w:rPr>
      </w:pPr>
      <w:r w:rsidRPr="00502501">
        <w:rPr>
          <w:b/>
          <w:sz w:val="32"/>
          <w:szCs w:val="32"/>
        </w:rPr>
        <w:t>«</w:t>
      </w:r>
      <w:r w:rsidR="00091085">
        <w:rPr>
          <w:b/>
          <w:sz w:val="32"/>
          <w:szCs w:val="32"/>
        </w:rPr>
        <w:t>Трогательная» книга</w:t>
      </w:r>
      <w:r w:rsidRPr="0050250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  <w:r w:rsidR="00311D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посвященного</w:t>
      </w:r>
    </w:p>
    <w:p w:rsidR="000E68CD" w:rsidRPr="00117E75" w:rsidRDefault="00ED0BBF" w:rsidP="00ED0BB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Году </w:t>
      </w:r>
      <w:r w:rsidR="00942DBC">
        <w:rPr>
          <w:b/>
          <w:sz w:val="32"/>
          <w:szCs w:val="32"/>
        </w:rPr>
        <w:t>педагога и наставника</w:t>
      </w:r>
      <w:r w:rsidR="000E68CD">
        <w:rPr>
          <w:b/>
          <w:sz w:val="32"/>
          <w:szCs w:val="32"/>
        </w:rPr>
        <w:t xml:space="preserve"> </w:t>
      </w: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117E75" w:rsidRDefault="000E68CD" w:rsidP="000E68CD">
      <w:pPr>
        <w:jc w:val="both"/>
        <w:rPr>
          <w:sz w:val="28"/>
        </w:rPr>
      </w:pPr>
    </w:p>
    <w:p w:rsidR="000E68CD" w:rsidRPr="00613B60" w:rsidRDefault="00091085" w:rsidP="000E68CD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Иркутск, </w:t>
      </w:r>
      <w:r w:rsidR="000E68CD" w:rsidRPr="00117E75">
        <w:rPr>
          <w:sz w:val="28"/>
        </w:rPr>
        <w:t>20</w:t>
      </w:r>
      <w:r>
        <w:rPr>
          <w:sz w:val="28"/>
        </w:rPr>
        <w:t>2</w:t>
      </w:r>
      <w:r w:rsidR="00942DBC">
        <w:rPr>
          <w:sz w:val="28"/>
        </w:rPr>
        <w:t>2</w:t>
      </w:r>
      <w:r>
        <w:rPr>
          <w:sz w:val="28"/>
        </w:rPr>
        <w:t xml:space="preserve"> </w:t>
      </w:r>
      <w:r w:rsidR="000E68CD">
        <w:br w:type="page"/>
      </w:r>
      <w:r w:rsidR="000E68CD" w:rsidRPr="00613B60">
        <w:rPr>
          <w:b/>
          <w:sz w:val="28"/>
          <w:szCs w:val="28"/>
        </w:rPr>
        <w:lastRenderedPageBreak/>
        <w:t>1. Общие положения</w:t>
      </w:r>
    </w:p>
    <w:p w:rsidR="000E68CD" w:rsidRPr="00613B60" w:rsidRDefault="000E68CD" w:rsidP="00FF4A12">
      <w:pPr>
        <w:ind w:firstLine="720"/>
        <w:jc w:val="both"/>
        <w:rPr>
          <w:sz w:val="28"/>
          <w:szCs w:val="28"/>
        </w:rPr>
      </w:pPr>
      <w:r w:rsidRPr="00613B60">
        <w:rPr>
          <w:sz w:val="28"/>
          <w:szCs w:val="28"/>
        </w:rPr>
        <w:t xml:space="preserve">1.1. Настоящее Положение определяет порядок проведения </w:t>
      </w:r>
      <w:r w:rsidR="00942DBC">
        <w:rPr>
          <w:sz w:val="28"/>
          <w:szCs w:val="28"/>
          <w:lang w:val="en-US"/>
        </w:rPr>
        <w:t>II</w:t>
      </w:r>
      <w:r w:rsidR="00942DBC">
        <w:rPr>
          <w:sz w:val="28"/>
          <w:szCs w:val="28"/>
        </w:rPr>
        <w:t xml:space="preserve"> </w:t>
      </w:r>
      <w:r w:rsidRPr="00613B60">
        <w:rPr>
          <w:sz w:val="28"/>
          <w:szCs w:val="28"/>
        </w:rPr>
        <w:t xml:space="preserve">конкурса </w:t>
      </w:r>
      <w:r w:rsidR="00FF4A12" w:rsidRPr="00FF4A12">
        <w:rPr>
          <w:sz w:val="28"/>
          <w:szCs w:val="28"/>
        </w:rPr>
        <w:t>тактильной рукодельной</w:t>
      </w:r>
      <w:r w:rsidR="00FF4A12">
        <w:rPr>
          <w:sz w:val="28"/>
          <w:szCs w:val="28"/>
        </w:rPr>
        <w:t xml:space="preserve"> </w:t>
      </w:r>
      <w:r w:rsidR="00FF4A12" w:rsidRPr="00FF4A12">
        <w:rPr>
          <w:sz w:val="28"/>
          <w:szCs w:val="28"/>
        </w:rPr>
        <w:t>книги для слабовидящих и незряч</w:t>
      </w:r>
      <w:r w:rsidR="00417283">
        <w:rPr>
          <w:sz w:val="28"/>
          <w:szCs w:val="28"/>
        </w:rPr>
        <w:t xml:space="preserve">их детей «Трогательная» книга», </w:t>
      </w:r>
      <w:r w:rsidR="00FF4A12" w:rsidRPr="00417283">
        <w:rPr>
          <w:sz w:val="28"/>
          <w:szCs w:val="28"/>
        </w:rPr>
        <w:t>посвященного</w:t>
      </w:r>
      <w:r w:rsidR="00417283" w:rsidRPr="00417283">
        <w:t xml:space="preserve"> </w:t>
      </w:r>
      <w:r w:rsidR="00417283" w:rsidRPr="00417283">
        <w:rPr>
          <w:sz w:val="28"/>
          <w:szCs w:val="28"/>
        </w:rPr>
        <w:t xml:space="preserve">Году </w:t>
      </w:r>
      <w:r w:rsidR="00942DBC">
        <w:rPr>
          <w:sz w:val="28"/>
          <w:szCs w:val="28"/>
        </w:rPr>
        <w:t>педагога и наставника</w:t>
      </w:r>
      <w:r w:rsidR="00417283" w:rsidRPr="00417283">
        <w:rPr>
          <w:sz w:val="28"/>
          <w:szCs w:val="28"/>
        </w:rPr>
        <w:t xml:space="preserve"> </w:t>
      </w:r>
      <w:r w:rsidR="00FF4A12" w:rsidRPr="00417283">
        <w:rPr>
          <w:sz w:val="28"/>
          <w:szCs w:val="28"/>
        </w:rPr>
        <w:t xml:space="preserve"> </w:t>
      </w:r>
      <w:r w:rsidR="00417283">
        <w:rPr>
          <w:sz w:val="28"/>
          <w:szCs w:val="28"/>
        </w:rPr>
        <w:t>(далее - К</w:t>
      </w:r>
      <w:r w:rsidR="00417283" w:rsidRPr="00613B60">
        <w:rPr>
          <w:sz w:val="28"/>
          <w:szCs w:val="28"/>
        </w:rPr>
        <w:t>онкурс)</w:t>
      </w:r>
      <w:r w:rsidR="00417283">
        <w:rPr>
          <w:sz w:val="28"/>
          <w:szCs w:val="28"/>
        </w:rPr>
        <w:t xml:space="preserve"> </w:t>
      </w:r>
      <w:r w:rsidR="00B1735E" w:rsidRPr="00417283">
        <w:rPr>
          <w:sz w:val="28"/>
          <w:szCs w:val="28"/>
        </w:rPr>
        <w:t>(</w:t>
      </w:r>
      <w:r w:rsidR="00417283">
        <w:rPr>
          <w:sz w:val="28"/>
          <w:szCs w:val="28"/>
        </w:rPr>
        <w:t>д</w:t>
      </w:r>
      <w:r w:rsidR="00B1735E" w:rsidRPr="00417283">
        <w:rPr>
          <w:sz w:val="28"/>
          <w:szCs w:val="28"/>
        </w:rPr>
        <w:t>алее – Колледж)</w:t>
      </w:r>
      <w:r w:rsidR="00FF4A12" w:rsidRPr="00FF4A12">
        <w:rPr>
          <w:sz w:val="28"/>
          <w:szCs w:val="28"/>
        </w:rPr>
        <w:t xml:space="preserve"> </w:t>
      </w:r>
      <w:r w:rsidRPr="00613B60">
        <w:rPr>
          <w:sz w:val="28"/>
          <w:szCs w:val="28"/>
        </w:rPr>
        <w:t>и определения его победителей.</w:t>
      </w:r>
    </w:p>
    <w:p w:rsidR="000E68CD" w:rsidRPr="00613B60" w:rsidRDefault="000E68CD" w:rsidP="000E68CD">
      <w:pPr>
        <w:ind w:firstLine="720"/>
        <w:jc w:val="both"/>
        <w:rPr>
          <w:sz w:val="28"/>
          <w:szCs w:val="28"/>
        </w:rPr>
      </w:pPr>
      <w:r w:rsidRPr="00613B60">
        <w:rPr>
          <w:sz w:val="28"/>
          <w:szCs w:val="28"/>
        </w:rPr>
        <w:t xml:space="preserve">1.2. Основными целями и задачами </w:t>
      </w:r>
      <w:r w:rsidR="006D153A">
        <w:rPr>
          <w:sz w:val="28"/>
          <w:szCs w:val="28"/>
        </w:rPr>
        <w:t>К</w:t>
      </w:r>
      <w:r w:rsidRPr="00613B60">
        <w:rPr>
          <w:sz w:val="28"/>
          <w:szCs w:val="28"/>
        </w:rPr>
        <w:t>онкурса являются:</w:t>
      </w:r>
    </w:p>
    <w:p w:rsidR="000E68CD" w:rsidRPr="00393076" w:rsidRDefault="00AA307C" w:rsidP="00AA30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68CD" w:rsidRPr="00AA307C">
        <w:rPr>
          <w:sz w:val="28"/>
          <w:szCs w:val="28"/>
        </w:rPr>
        <w:t xml:space="preserve">оздание условий для развития творческих способностей студентов в области </w:t>
      </w:r>
      <w:r w:rsidR="00FF4A12" w:rsidRPr="00393076">
        <w:rPr>
          <w:sz w:val="28"/>
          <w:szCs w:val="28"/>
        </w:rPr>
        <w:t>библиотечного обслуживания особых групп пользователей;</w:t>
      </w:r>
    </w:p>
    <w:p w:rsidR="00FF4A12" w:rsidRPr="00D67854" w:rsidRDefault="00AA307C" w:rsidP="00D6785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67854">
        <w:rPr>
          <w:sz w:val="28"/>
          <w:szCs w:val="28"/>
        </w:rPr>
        <w:t>п</w:t>
      </w:r>
      <w:r w:rsidR="000E68CD" w:rsidRPr="00D67854">
        <w:rPr>
          <w:sz w:val="28"/>
          <w:szCs w:val="28"/>
        </w:rPr>
        <w:t xml:space="preserve">ривлечение внимания и интереса к </w:t>
      </w:r>
      <w:r w:rsidR="00091085" w:rsidRPr="00D67854">
        <w:rPr>
          <w:sz w:val="28"/>
          <w:szCs w:val="28"/>
        </w:rPr>
        <w:t xml:space="preserve">проблемам </w:t>
      </w:r>
      <w:r w:rsidR="00FF4A12" w:rsidRPr="00D67854">
        <w:rPr>
          <w:sz w:val="28"/>
          <w:szCs w:val="28"/>
        </w:rPr>
        <w:t>детей</w:t>
      </w:r>
      <w:r w:rsidR="00D67854" w:rsidRPr="00D67854">
        <w:rPr>
          <w:sz w:val="28"/>
          <w:szCs w:val="28"/>
        </w:rPr>
        <w:t>-читателей</w:t>
      </w:r>
      <w:r w:rsidR="00D67854" w:rsidRPr="00D67854">
        <w:t xml:space="preserve"> </w:t>
      </w:r>
      <w:r w:rsidR="00D67854" w:rsidRPr="00D67854">
        <w:rPr>
          <w:sz w:val="28"/>
          <w:szCs w:val="28"/>
        </w:rPr>
        <w:t>с особыми образовательными потребностями</w:t>
      </w:r>
      <w:r w:rsidR="00FF4A12" w:rsidRPr="00D67854">
        <w:rPr>
          <w:sz w:val="28"/>
          <w:szCs w:val="28"/>
        </w:rPr>
        <w:t>;</w:t>
      </w:r>
      <w:r w:rsidR="000E68CD" w:rsidRPr="00D67854">
        <w:rPr>
          <w:sz w:val="28"/>
          <w:szCs w:val="28"/>
        </w:rPr>
        <w:t xml:space="preserve"> </w:t>
      </w:r>
    </w:p>
    <w:p w:rsidR="000E68CD" w:rsidRPr="00AA307C" w:rsidRDefault="000E68CD" w:rsidP="00AA307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A307C">
        <w:rPr>
          <w:sz w:val="28"/>
          <w:szCs w:val="28"/>
        </w:rPr>
        <w:t>повышение престижа профессии</w:t>
      </w:r>
      <w:r w:rsidR="00FF4A12">
        <w:rPr>
          <w:sz w:val="28"/>
          <w:szCs w:val="28"/>
        </w:rPr>
        <w:t xml:space="preserve"> библиотекарь</w:t>
      </w:r>
      <w:r w:rsidRPr="00AA307C">
        <w:rPr>
          <w:sz w:val="28"/>
          <w:szCs w:val="28"/>
        </w:rPr>
        <w:t>.</w:t>
      </w:r>
    </w:p>
    <w:p w:rsidR="000E68CD" w:rsidRPr="00AA307C" w:rsidRDefault="00AA307C" w:rsidP="00AA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E68CD" w:rsidRPr="00AA307C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>:</w:t>
      </w:r>
    </w:p>
    <w:p w:rsidR="000E68CD" w:rsidRPr="00AA307C" w:rsidRDefault="00FF4A12" w:rsidP="00AA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AA307C" w:rsidRPr="00AA307C">
        <w:rPr>
          <w:sz w:val="28"/>
          <w:szCs w:val="28"/>
        </w:rPr>
        <w:t>студенты Колледжа.</w:t>
      </w:r>
    </w:p>
    <w:p w:rsidR="000E68CD" w:rsidRPr="00613B60" w:rsidRDefault="000E68CD" w:rsidP="000E68CD">
      <w:pPr>
        <w:ind w:firstLine="720"/>
        <w:jc w:val="both"/>
        <w:rPr>
          <w:sz w:val="28"/>
          <w:szCs w:val="28"/>
        </w:rPr>
      </w:pPr>
      <w:r w:rsidRPr="00613B60">
        <w:rPr>
          <w:sz w:val="28"/>
          <w:szCs w:val="28"/>
        </w:rPr>
        <w:t>1.</w:t>
      </w:r>
      <w:r w:rsidR="00AA307C">
        <w:rPr>
          <w:sz w:val="28"/>
          <w:szCs w:val="28"/>
        </w:rPr>
        <w:t>4</w:t>
      </w:r>
      <w:r w:rsidRPr="00613B60">
        <w:rPr>
          <w:sz w:val="28"/>
          <w:szCs w:val="28"/>
        </w:rPr>
        <w:t xml:space="preserve">. Конкурс проводится в период с </w:t>
      </w:r>
      <w:r w:rsidR="00942DBC">
        <w:rPr>
          <w:sz w:val="28"/>
          <w:szCs w:val="28"/>
        </w:rPr>
        <w:t>15</w:t>
      </w:r>
      <w:r w:rsidRPr="00613B60">
        <w:rPr>
          <w:sz w:val="28"/>
          <w:szCs w:val="28"/>
        </w:rPr>
        <w:t>.</w:t>
      </w:r>
      <w:r w:rsidR="00942DBC">
        <w:rPr>
          <w:sz w:val="28"/>
          <w:szCs w:val="28"/>
        </w:rPr>
        <w:t>10</w:t>
      </w:r>
      <w:r w:rsidRPr="00613B60">
        <w:rPr>
          <w:sz w:val="28"/>
          <w:szCs w:val="28"/>
        </w:rPr>
        <w:t>.20</w:t>
      </w:r>
      <w:r w:rsidR="00393076">
        <w:rPr>
          <w:sz w:val="28"/>
          <w:szCs w:val="28"/>
        </w:rPr>
        <w:t>2</w:t>
      </w:r>
      <w:r w:rsidR="00942DBC">
        <w:rPr>
          <w:sz w:val="28"/>
          <w:szCs w:val="28"/>
        </w:rPr>
        <w:t>2</w:t>
      </w:r>
      <w:r w:rsidRPr="00613B60">
        <w:rPr>
          <w:sz w:val="28"/>
          <w:szCs w:val="28"/>
        </w:rPr>
        <w:t xml:space="preserve"> г</w:t>
      </w:r>
      <w:r w:rsidR="00DE3A4F">
        <w:rPr>
          <w:sz w:val="28"/>
          <w:szCs w:val="28"/>
        </w:rPr>
        <w:t>.</w:t>
      </w:r>
      <w:r w:rsidRPr="00613B60">
        <w:rPr>
          <w:sz w:val="28"/>
          <w:szCs w:val="28"/>
        </w:rPr>
        <w:t xml:space="preserve"> по </w:t>
      </w:r>
      <w:r w:rsidR="00942DBC">
        <w:rPr>
          <w:sz w:val="28"/>
          <w:szCs w:val="28"/>
        </w:rPr>
        <w:t>15</w:t>
      </w:r>
      <w:r w:rsidRPr="00613B6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2DBC">
        <w:rPr>
          <w:sz w:val="28"/>
          <w:szCs w:val="28"/>
        </w:rPr>
        <w:t>3</w:t>
      </w:r>
      <w:r w:rsidRPr="00613B60">
        <w:rPr>
          <w:sz w:val="28"/>
          <w:szCs w:val="28"/>
        </w:rPr>
        <w:t>.20</w:t>
      </w:r>
      <w:r w:rsidR="00393076">
        <w:rPr>
          <w:sz w:val="28"/>
          <w:szCs w:val="28"/>
        </w:rPr>
        <w:t>2</w:t>
      </w:r>
      <w:r w:rsidR="00942DBC">
        <w:rPr>
          <w:sz w:val="28"/>
          <w:szCs w:val="28"/>
        </w:rPr>
        <w:t>3</w:t>
      </w:r>
      <w:r w:rsidR="00DE3A4F">
        <w:rPr>
          <w:sz w:val="28"/>
          <w:szCs w:val="28"/>
        </w:rPr>
        <w:t xml:space="preserve"> г</w:t>
      </w:r>
      <w:r w:rsidRPr="00613B60">
        <w:rPr>
          <w:sz w:val="28"/>
          <w:szCs w:val="28"/>
        </w:rPr>
        <w:t>.</w:t>
      </w:r>
    </w:p>
    <w:p w:rsidR="00665377" w:rsidRDefault="00A063E0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665377" w:rsidRPr="00665377">
        <w:rPr>
          <w:sz w:val="28"/>
          <w:szCs w:val="28"/>
        </w:rPr>
        <w:t>Ответственный</w:t>
      </w:r>
      <w:proofErr w:type="gramEnd"/>
      <w:r w:rsidR="00665377" w:rsidRPr="00665377">
        <w:rPr>
          <w:sz w:val="28"/>
          <w:szCs w:val="28"/>
        </w:rPr>
        <w:t xml:space="preserve"> за организацию и проведение Конкурса: </w:t>
      </w:r>
      <w:r w:rsidR="00665377">
        <w:rPr>
          <w:sz w:val="28"/>
          <w:szCs w:val="28"/>
        </w:rPr>
        <w:t>Серебрякова Светлана Викторовна</w:t>
      </w:r>
      <w:r w:rsidR="00665377" w:rsidRPr="00665377">
        <w:rPr>
          <w:sz w:val="28"/>
          <w:szCs w:val="28"/>
        </w:rPr>
        <w:t xml:space="preserve">, </w:t>
      </w:r>
      <w:r w:rsidR="00665377">
        <w:rPr>
          <w:sz w:val="28"/>
          <w:szCs w:val="28"/>
        </w:rPr>
        <w:t>преподаватель библиотечных дисциплин</w:t>
      </w:r>
      <w:r w:rsidR="008E2C9B">
        <w:rPr>
          <w:sz w:val="28"/>
          <w:szCs w:val="28"/>
        </w:rPr>
        <w:t xml:space="preserve"> </w:t>
      </w:r>
      <w:r w:rsidR="008E2C9B" w:rsidRPr="008E2C9B">
        <w:rPr>
          <w:sz w:val="28"/>
          <w:szCs w:val="28"/>
        </w:rPr>
        <w:t xml:space="preserve">(далее - </w:t>
      </w:r>
      <w:r w:rsidR="008E2C9B">
        <w:rPr>
          <w:sz w:val="28"/>
          <w:szCs w:val="28"/>
        </w:rPr>
        <w:t>Ответственный</w:t>
      </w:r>
      <w:r w:rsidR="008E2C9B" w:rsidRPr="008E2C9B">
        <w:rPr>
          <w:sz w:val="28"/>
          <w:szCs w:val="28"/>
        </w:rPr>
        <w:t>)</w:t>
      </w:r>
      <w:r w:rsidR="00665377">
        <w:rPr>
          <w:sz w:val="28"/>
          <w:szCs w:val="28"/>
        </w:rPr>
        <w:t>;</w:t>
      </w:r>
    </w:p>
    <w:p w:rsidR="0036617E" w:rsidRPr="00DC06D2" w:rsidRDefault="00A063E0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617E" w:rsidRPr="00DC06D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6617E" w:rsidRPr="00DC06D2">
        <w:rPr>
          <w:sz w:val="28"/>
          <w:szCs w:val="28"/>
        </w:rPr>
        <w:t xml:space="preserve"> </w:t>
      </w:r>
      <w:proofErr w:type="gramStart"/>
      <w:r w:rsidR="008E2C9B" w:rsidRPr="008E2C9B">
        <w:rPr>
          <w:sz w:val="28"/>
          <w:szCs w:val="28"/>
        </w:rPr>
        <w:t>Ответственный</w:t>
      </w:r>
      <w:proofErr w:type="gramEnd"/>
      <w:r w:rsidR="008E2C9B" w:rsidRPr="008E2C9B">
        <w:rPr>
          <w:sz w:val="28"/>
          <w:szCs w:val="28"/>
        </w:rPr>
        <w:t xml:space="preserve"> </w:t>
      </w:r>
      <w:r w:rsidR="0036617E" w:rsidRPr="00DC06D2">
        <w:rPr>
          <w:sz w:val="28"/>
          <w:szCs w:val="28"/>
        </w:rPr>
        <w:t xml:space="preserve">осуществляет следующие функции: </w:t>
      </w:r>
    </w:p>
    <w:p w:rsidR="0036617E" w:rsidRPr="00DC06D2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>- разработка положения о Конкурсе;</w:t>
      </w:r>
    </w:p>
    <w:p w:rsidR="0036617E" w:rsidRPr="00DC06D2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>- решение организационных вопросов Конкурса;</w:t>
      </w:r>
    </w:p>
    <w:p w:rsidR="0036617E" w:rsidRPr="00DC06D2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>- подготовка информации о порядке проведения, сроках и результатах Конкурса;</w:t>
      </w:r>
    </w:p>
    <w:p w:rsidR="008E2C9B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>- установление критериев оценки результатов по каждому этапу Конкурса.</w:t>
      </w:r>
      <w:r w:rsidR="008E2C9B" w:rsidRPr="008E2C9B">
        <w:rPr>
          <w:sz w:val="28"/>
          <w:szCs w:val="28"/>
        </w:rPr>
        <w:t xml:space="preserve"> </w:t>
      </w:r>
    </w:p>
    <w:p w:rsidR="0036617E" w:rsidRDefault="008E2C9B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C06D2">
        <w:rPr>
          <w:sz w:val="28"/>
          <w:szCs w:val="28"/>
        </w:rPr>
        <w:t>Для организации и проведения Конкурса создается жюри Конкурса, состав и регламент работы которых утверждаются приказом директора.</w:t>
      </w:r>
    </w:p>
    <w:p w:rsidR="008E2C9B" w:rsidRDefault="00A063E0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C9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E2C9B" w:rsidRPr="00A063E0">
        <w:rPr>
          <w:sz w:val="28"/>
          <w:szCs w:val="28"/>
        </w:rPr>
        <w:t xml:space="preserve">Участие в Конкурсе означает согласие с условиями Конкурса. </w:t>
      </w:r>
      <w:r w:rsidR="008E2C9B">
        <w:rPr>
          <w:sz w:val="28"/>
          <w:szCs w:val="28"/>
        </w:rPr>
        <w:t xml:space="preserve">Конкурсные работы не возвращаются. </w:t>
      </w:r>
    </w:p>
    <w:p w:rsidR="00A063E0" w:rsidRPr="00A063E0" w:rsidRDefault="008E2C9B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Ответственный</w:t>
      </w:r>
      <w:r w:rsidRPr="00A063E0">
        <w:rPr>
          <w:sz w:val="28"/>
          <w:szCs w:val="28"/>
        </w:rPr>
        <w:t xml:space="preserve"> </w:t>
      </w:r>
      <w:r w:rsidR="00A063E0" w:rsidRPr="00A063E0">
        <w:rPr>
          <w:sz w:val="28"/>
          <w:szCs w:val="28"/>
        </w:rPr>
        <w:t xml:space="preserve">имеет право на </w:t>
      </w:r>
      <w:r>
        <w:rPr>
          <w:sz w:val="28"/>
          <w:szCs w:val="28"/>
        </w:rPr>
        <w:t>отбор</w:t>
      </w:r>
      <w:r w:rsidR="00A063E0" w:rsidRPr="00A063E0">
        <w:rPr>
          <w:sz w:val="28"/>
          <w:szCs w:val="28"/>
        </w:rPr>
        <w:t xml:space="preserve"> любых конкурсных работ</w:t>
      </w:r>
      <w:r>
        <w:rPr>
          <w:sz w:val="28"/>
          <w:szCs w:val="28"/>
        </w:rPr>
        <w:t>,</w:t>
      </w:r>
      <w:r w:rsidR="00A063E0" w:rsidRPr="00A063E0">
        <w:rPr>
          <w:sz w:val="28"/>
          <w:szCs w:val="28"/>
        </w:rPr>
        <w:t xml:space="preserve"> </w:t>
      </w:r>
      <w:r w:rsidR="00A063E0">
        <w:rPr>
          <w:sz w:val="28"/>
          <w:szCs w:val="28"/>
        </w:rPr>
        <w:t>при уведомлении авторов</w:t>
      </w:r>
      <w:r>
        <w:rPr>
          <w:sz w:val="28"/>
          <w:szCs w:val="28"/>
        </w:rPr>
        <w:t>,</w:t>
      </w:r>
      <w:r w:rsidR="00393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</w:t>
      </w:r>
      <w:r w:rsidR="00393076">
        <w:rPr>
          <w:sz w:val="28"/>
          <w:szCs w:val="28"/>
        </w:rPr>
        <w:t>в любых акциях, конкурсах и прочих мероприятиях</w:t>
      </w:r>
      <w:r w:rsidR="00A063E0" w:rsidRPr="00A063E0">
        <w:rPr>
          <w:sz w:val="28"/>
          <w:szCs w:val="28"/>
        </w:rPr>
        <w:t xml:space="preserve">. </w:t>
      </w:r>
      <w:proofErr w:type="gramEnd"/>
    </w:p>
    <w:p w:rsidR="0036617E" w:rsidRPr="00DC06D2" w:rsidRDefault="00A063E0" w:rsidP="00A06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617E" w:rsidRPr="00DC06D2">
        <w:rPr>
          <w:sz w:val="28"/>
          <w:szCs w:val="28"/>
        </w:rPr>
        <w:t>.</w:t>
      </w:r>
      <w:r w:rsidR="008E2C9B">
        <w:rPr>
          <w:sz w:val="28"/>
          <w:szCs w:val="28"/>
        </w:rPr>
        <w:t>10</w:t>
      </w:r>
      <w:r w:rsidR="00D67854">
        <w:rPr>
          <w:sz w:val="28"/>
          <w:szCs w:val="28"/>
        </w:rPr>
        <w:t xml:space="preserve">. </w:t>
      </w:r>
      <w:r w:rsidR="0036617E" w:rsidRPr="00DC06D2">
        <w:rPr>
          <w:sz w:val="28"/>
          <w:szCs w:val="28"/>
        </w:rPr>
        <w:t xml:space="preserve">Жюри Конкурса осуществляет следующие функции: </w:t>
      </w:r>
    </w:p>
    <w:p w:rsidR="0036617E" w:rsidRPr="00DC06D2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 xml:space="preserve">- проводит оценку </w:t>
      </w:r>
      <w:r w:rsidR="00A063E0">
        <w:rPr>
          <w:sz w:val="28"/>
          <w:szCs w:val="28"/>
        </w:rPr>
        <w:t xml:space="preserve">представленных </w:t>
      </w:r>
      <w:r w:rsidR="00D67854">
        <w:rPr>
          <w:sz w:val="28"/>
          <w:szCs w:val="28"/>
        </w:rPr>
        <w:t>тактильных книг</w:t>
      </w:r>
      <w:r w:rsidRPr="00DC06D2">
        <w:rPr>
          <w:sz w:val="28"/>
          <w:szCs w:val="28"/>
        </w:rPr>
        <w:t>;</w:t>
      </w:r>
    </w:p>
    <w:p w:rsidR="0036617E" w:rsidRDefault="0036617E" w:rsidP="00A063E0">
      <w:pPr>
        <w:ind w:firstLine="720"/>
        <w:jc w:val="both"/>
        <w:rPr>
          <w:sz w:val="28"/>
          <w:szCs w:val="28"/>
        </w:rPr>
      </w:pPr>
      <w:r w:rsidRPr="00DC06D2">
        <w:rPr>
          <w:sz w:val="28"/>
          <w:szCs w:val="28"/>
        </w:rPr>
        <w:t xml:space="preserve">- при равенстве голосов членов жюри решающим является голос председателя жюри. </w:t>
      </w:r>
    </w:p>
    <w:p w:rsidR="0036617E" w:rsidRDefault="0036617E" w:rsidP="000E68CD">
      <w:pPr>
        <w:jc w:val="center"/>
        <w:rPr>
          <w:b/>
          <w:sz w:val="28"/>
          <w:szCs w:val="28"/>
        </w:rPr>
      </w:pPr>
    </w:p>
    <w:p w:rsidR="000E68CD" w:rsidRPr="00613B60" w:rsidRDefault="000E68CD" w:rsidP="000E68CD">
      <w:pPr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2. </w:t>
      </w:r>
      <w:r w:rsidR="0036617E">
        <w:rPr>
          <w:b/>
          <w:sz w:val="28"/>
          <w:szCs w:val="28"/>
        </w:rPr>
        <w:t xml:space="preserve">Требования к </w:t>
      </w:r>
      <w:r w:rsidR="00D67854">
        <w:rPr>
          <w:b/>
          <w:sz w:val="28"/>
          <w:szCs w:val="28"/>
        </w:rPr>
        <w:t>конкурсным работам</w:t>
      </w:r>
    </w:p>
    <w:p w:rsidR="000E68CD" w:rsidRPr="00613B60" w:rsidRDefault="000E68CD" w:rsidP="000E68CD">
      <w:pPr>
        <w:ind w:firstLine="720"/>
        <w:jc w:val="both"/>
        <w:rPr>
          <w:bCs/>
          <w:color w:val="000000"/>
          <w:sz w:val="28"/>
          <w:szCs w:val="28"/>
        </w:rPr>
      </w:pPr>
      <w:r w:rsidRPr="00613B60">
        <w:rPr>
          <w:bCs/>
          <w:color w:val="000000"/>
          <w:sz w:val="28"/>
          <w:szCs w:val="28"/>
        </w:rPr>
        <w:t xml:space="preserve">2.1. </w:t>
      </w:r>
      <w:r w:rsidR="00D67854">
        <w:rPr>
          <w:bCs/>
          <w:color w:val="000000"/>
          <w:sz w:val="28"/>
          <w:szCs w:val="28"/>
        </w:rPr>
        <w:t>Тактильная книга</w:t>
      </w:r>
      <w:r w:rsidRPr="00613B60">
        <w:rPr>
          <w:bCs/>
          <w:color w:val="000000"/>
          <w:sz w:val="28"/>
          <w:szCs w:val="28"/>
        </w:rPr>
        <w:t xml:space="preserve"> может быть представлен</w:t>
      </w:r>
      <w:r w:rsidR="00D67854">
        <w:rPr>
          <w:bCs/>
          <w:color w:val="000000"/>
          <w:sz w:val="28"/>
          <w:szCs w:val="28"/>
        </w:rPr>
        <w:t>а</w:t>
      </w:r>
      <w:r w:rsidRPr="00613B60">
        <w:rPr>
          <w:bCs/>
          <w:color w:val="000000"/>
          <w:sz w:val="28"/>
          <w:szCs w:val="28"/>
        </w:rPr>
        <w:t xml:space="preserve"> только от имени одного участника конкурса.</w:t>
      </w:r>
    </w:p>
    <w:p w:rsidR="000E68CD" w:rsidRPr="00613B60" w:rsidRDefault="000E68CD" w:rsidP="000E68CD">
      <w:pPr>
        <w:shd w:val="clear" w:color="auto" w:fill="FFFFFF"/>
        <w:ind w:firstLine="720"/>
        <w:jc w:val="both"/>
        <w:textAlignment w:val="baseline"/>
        <w:rPr>
          <w:color w:val="221122"/>
          <w:sz w:val="28"/>
          <w:szCs w:val="28"/>
        </w:rPr>
      </w:pPr>
      <w:r w:rsidRPr="00613B60">
        <w:rPr>
          <w:sz w:val="28"/>
          <w:szCs w:val="28"/>
        </w:rPr>
        <w:t xml:space="preserve">2.2. </w:t>
      </w:r>
      <w:r w:rsidR="00D67854" w:rsidRPr="00D67854">
        <w:rPr>
          <w:color w:val="221122"/>
          <w:sz w:val="28"/>
          <w:szCs w:val="28"/>
        </w:rPr>
        <w:t>Книги, представленные на Конкурс, должны соответствовать основным требованиям безопасности и рекомендациям по изготовлению тактильных книг (</w:t>
      </w:r>
      <w:r w:rsidR="00D67854">
        <w:rPr>
          <w:color w:val="221122"/>
          <w:sz w:val="28"/>
          <w:szCs w:val="28"/>
        </w:rPr>
        <w:t>см.</w:t>
      </w:r>
      <w:r w:rsidR="00D67854" w:rsidRPr="00D67854">
        <w:rPr>
          <w:color w:val="221122"/>
          <w:sz w:val="28"/>
          <w:szCs w:val="28"/>
        </w:rPr>
        <w:t xml:space="preserve"> П</w:t>
      </w:r>
      <w:r w:rsidR="00D67854">
        <w:rPr>
          <w:color w:val="221122"/>
          <w:sz w:val="28"/>
          <w:szCs w:val="28"/>
        </w:rPr>
        <w:t>рил</w:t>
      </w:r>
      <w:r w:rsidR="0028155D">
        <w:rPr>
          <w:color w:val="221122"/>
          <w:sz w:val="28"/>
          <w:szCs w:val="28"/>
        </w:rPr>
        <w:t>. 1</w:t>
      </w:r>
      <w:r w:rsidR="00D67854" w:rsidRPr="00D67854">
        <w:rPr>
          <w:color w:val="221122"/>
          <w:sz w:val="28"/>
          <w:szCs w:val="28"/>
        </w:rPr>
        <w:t>).</w:t>
      </w:r>
      <w:r w:rsidRPr="00613B60">
        <w:rPr>
          <w:color w:val="221122"/>
          <w:sz w:val="28"/>
          <w:szCs w:val="28"/>
        </w:rPr>
        <w:t xml:space="preserve"> </w:t>
      </w:r>
    </w:p>
    <w:p w:rsidR="000E68CD" w:rsidRPr="00613B60" w:rsidRDefault="000E68CD" w:rsidP="000E68CD">
      <w:pPr>
        <w:ind w:firstLine="720"/>
        <w:jc w:val="both"/>
        <w:rPr>
          <w:sz w:val="28"/>
          <w:szCs w:val="28"/>
        </w:rPr>
      </w:pPr>
    </w:p>
    <w:p w:rsidR="000E68CD" w:rsidRPr="00613B60" w:rsidRDefault="000E68CD" w:rsidP="000E68CD">
      <w:pPr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3. </w:t>
      </w:r>
      <w:r w:rsidR="00AA307C">
        <w:rPr>
          <w:b/>
          <w:sz w:val="28"/>
          <w:szCs w:val="28"/>
        </w:rPr>
        <w:t xml:space="preserve">Критерии </w:t>
      </w:r>
      <w:r w:rsidR="00B1735E">
        <w:rPr>
          <w:b/>
          <w:sz w:val="28"/>
          <w:szCs w:val="28"/>
        </w:rPr>
        <w:t xml:space="preserve">и порядок </w:t>
      </w:r>
      <w:r w:rsidR="00AA307C">
        <w:rPr>
          <w:b/>
          <w:sz w:val="28"/>
          <w:szCs w:val="28"/>
        </w:rPr>
        <w:t>оценивания</w:t>
      </w:r>
    </w:p>
    <w:p w:rsidR="0028155D" w:rsidRPr="0028155D" w:rsidRDefault="0028155D" w:rsidP="00B1735E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3.1.</w:t>
      </w:r>
      <w:r w:rsidR="00B1735E">
        <w:rPr>
          <w:color w:val="000000"/>
          <w:spacing w:val="-7"/>
          <w:sz w:val="28"/>
          <w:szCs w:val="28"/>
        </w:rPr>
        <w:t xml:space="preserve">Главный и единственный критерий оценивания конкурсных работ – </w:t>
      </w:r>
      <w:r w:rsidR="00B1735E" w:rsidRPr="00B1735E">
        <w:rPr>
          <w:color w:val="000000"/>
          <w:spacing w:val="-7"/>
          <w:sz w:val="28"/>
          <w:szCs w:val="28"/>
        </w:rPr>
        <w:t>соблюдение требований Положения о конкурсе</w:t>
      </w:r>
      <w:r w:rsidR="00B1735E">
        <w:rPr>
          <w:color w:val="000000"/>
          <w:spacing w:val="-7"/>
          <w:sz w:val="28"/>
          <w:szCs w:val="28"/>
        </w:rPr>
        <w:t>;</w:t>
      </w:r>
      <w:r w:rsidR="00B1735E" w:rsidRPr="00B1735E">
        <w:rPr>
          <w:color w:val="000000"/>
          <w:spacing w:val="-7"/>
          <w:sz w:val="28"/>
          <w:szCs w:val="28"/>
        </w:rPr>
        <w:t xml:space="preserve"> </w:t>
      </w:r>
    </w:p>
    <w:p w:rsidR="0028155D" w:rsidRPr="0028155D" w:rsidRDefault="00B1735E" w:rsidP="00B1735E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3.2. </w:t>
      </w:r>
      <w:r w:rsidR="0028155D" w:rsidRPr="0028155D">
        <w:rPr>
          <w:color w:val="000000"/>
          <w:spacing w:val="-7"/>
          <w:sz w:val="28"/>
          <w:szCs w:val="28"/>
        </w:rPr>
        <w:t>Порядок оценки работ. Работы оцениваются членами жюри, в соответствие с требованиями Конкурса</w:t>
      </w:r>
      <w:r w:rsidR="0028155D">
        <w:rPr>
          <w:color w:val="000000"/>
          <w:spacing w:val="-7"/>
          <w:sz w:val="28"/>
          <w:szCs w:val="28"/>
        </w:rPr>
        <w:t>;</w:t>
      </w:r>
    </w:p>
    <w:p w:rsidR="0028155D" w:rsidRPr="0028155D" w:rsidRDefault="00B1735E" w:rsidP="0028155D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 w:rsidR="0028155D" w:rsidRPr="0028155D">
        <w:rPr>
          <w:color w:val="000000"/>
          <w:spacing w:val="-7"/>
          <w:sz w:val="28"/>
          <w:szCs w:val="28"/>
        </w:rPr>
        <w:t>.2.1. Победители награждаются дипломами</w:t>
      </w:r>
      <w:r w:rsidR="0028155D">
        <w:rPr>
          <w:color w:val="000000"/>
          <w:spacing w:val="-7"/>
          <w:sz w:val="28"/>
          <w:szCs w:val="28"/>
        </w:rPr>
        <w:t xml:space="preserve"> (электронный вариант)</w:t>
      </w:r>
      <w:r w:rsidR="0028155D" w:rsidRPr="0028155D">
        <w:rPr>
          <w:color w:val="000000"/>
          <w:spacing w:val="-7"/>
          <w:sz w:val="28"/>
          <w:szCs w:val="28"/>
        </w:rPr>
        <w:t>.</w:t>
      </w:r>
    </w:p>
    <w:p w:rsidR="0028155D" w:rsidRPr="0028155D" w:rsidRDefault="00B1735E" w:rsidP="0028155D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 w:rsidR="0028155D" w:rsidRPr="0028155D">
        <w:rPr>
          <w:color w:val="000000"/>
          <w:spacing w:val="-7"/>
          <w:sz w:val="28"/>
          <w:szCs w:val="28"/>
        </w:rPr>
        <w:t xml:space="preserve">.2.2. Участникам Конкурса, не определенным как победители Конкурса, вручаются благодарности за участие в конкурсе от </w:t>
      </w:r>
      <w:r>
        <w:rPr>
          <w:color w:val="000000"/>
          <w:spacing w:val="-7"/>
          <w:sz w:val="28"/>
          <w:szCs w:val="28"/>
        </w:rPr>
        <w:t>Колледжа</w:t>
      </w:r>
      <w:r w:rsidR="0028155D">
        <w:rPr>
          <w:color w:val="000000"/>
          <w:spacing w:val="-7"/>
          <w:sz w:val="28"/>
          <w:szCs w:val="28"/>
        </w:rPr>
        <w:t xml:space="preserve"> </w:t>
      </w:r>
      <w:r w:rsidR="0028155D" w:rsidRPr="0028155D">
        <w:rPr>
          <w:color w:val="000000"/>
          <w:spacing w:val="-7"/>
          <w:sz w:val="28"/>
          <w:szCs w:val="28"/>
        </w:rPr>
        <w:t>(электронный вариант).</w:t>
      </w:r>
    </w:p>
    <w:p w:rsidR="00DD4C43" w:rsidRDefault="00B1735E" w:rsidP="0028155D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 w:rsidR="0028155D" w:rsidRPr="0028155D">
        <w:rPr>
          <w:color w:val="000000"/>
          <w:spacing w:val="-7"/>
          <w:sz w:val="28"/>
          <w:szCs w:val="28"/>
        </w:rPr>
        <w:t xml:space="preserve">.2.3. Объявление победителей Конкурса осуществляется </w:t>
      </w:r>
      <w:r w:rsidR="0028155D">
        <w:rPr>
          <w:color w:val="000000"/>
          <w:spacing w:val="-7"/>
          <w:sz w:val="28"/>
          <w:szCs w:val="28"/>
        </w:rPr>
        <w:t>на сайте Колледжа</w:t>
      </w:r>
      <w:r w:rsidR="0028155D" w:rsidRPr="0028155D">
        <w:rPr>
          <w:color w:val="000000"/>
          <w:spacing w:val="-7"/>
          <w:sz w:val="28"/>
          <w:szCs w:val="28"/>
        </w:rPr>
        <w:t>.</w:t>
      </w:r>
    </w:p>
    <w:p w:rsidR="0028155D" w:rsidRDefault="00B1735E" w:rsidP="0028155D">
      <w:r>
        <w:rPr>
          <w:color w:val="000000"/>
          <w:spacing w:val="-7"/>
          <w:sz w:val="28"/>
          <w:szCs w:val="28"/>
        </w:rPr>
        <w:t xml:space="preserve">3.2.4. Дипломы победителям и </w:t>
      </w:r>
      <w:r w:rsidR="007E279D">
        <w:rPr>
          <w:color w:val="000000"/>
          <w:spacing w:val="-7"/>
          <w:sz w:val="28"/>
          <w:szCs w:val="28"/>
        </w:rPr>
        <w:t>г</w:t>
      </w:r>
      <w:r>
        <w:rPr>
          <w:color w:val="000000"/>
          <w:spacing w:val="-7"/>
          <w:sz w:val="28"/>
          <w:szCs w:val="28"/>
        </w:rPr>
        <w:t>рамоты участникам высылаются на электронные почтовые ящики.</w:t>
      </w:r>
    </w:p>
    <w:p w:rsidR="000E68CD" w:rsidRDefault="000E68CD"/>
    <w:p w:rsidR="0036617E" w:rsidRPr="00DE2073" w:rsidRDefault="00DE2073" w:rsidP="00D078E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078E7" w:rsidRPr="00DE2073">
        <w:rPr>
          <w:b/>
          <w:sz w:val="28"/>
          <w:szCs w:val="28"/>
        </w:rPr>
        <w:t>Награждение участников</w:t>
      </w:r>
    </w:p>
    <w:p w:rsidR="00D078E7" w:rsidRDefault="00DE2073" w:rsidP="00D07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8E7" w:rsidRPr="00DC06D2">
        <w:rPr>
          <w:sz w:val="28"/>
          <w:szCs w:val="28"/>
        </w:rPr>
        <w:t xml:space="preserve">. Участники, набравшие наибольшее количество </w:t>
      </w:r>
      <w:r w:rsidR="00B1735E">
        <w:rPr>
          <w:sz w:val="28"/>
          <w:szCs w:val="28"/>
        </w:rPr>
        <w:t>голосов членов жюри</w:t>
      </w:r>
      <w:r w:rsidR="00D078E7" w:rsidRPr="00DC06D2">
        <w:rPr>
          <w:sz w:val="28"/>
          <w:szCs w:val="28"/>
        </w:rPr>
        <w:t xml:space="preserve">, становятся победителями Конкурса. </w:t>
      </w:r>
    </w:p>
    <w:p w:rsidR="00D078E7" w:rsidRPr="00DC06D2" w:rsidRDefault="00DE2073" w:rsidP="00D07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1735E">
        <w:rPr>
          <w:sz w:val="28"/>
          <w:szCs w:val="28"/>
        </w:rPr>
        <w:t xml:space="preserve">. Решение </w:t>
      </w:r>
      <w:r w:rsidR="00D078E7" w:rsidRPr="00DC06D2">
        <w:rPr>
          <w:sz w:val="28"/>
          <w:szCs w:val="28"/>
        </w:rPr>
        <w:t xml:space="preserve">жюри оформляется протоколом, подписывается председателем и передается </w:t>
      </w:r>
      <w:r w:rsidR="00C602BF">
        <w:rPr>
          <w:sz w:val="28"/>
          <w:szCs w:val="28"/>
        </w:rPr>
        <w:t>Ответственному</w:t>
      </w:r>
      <w:r w:rsidR="00D078E7" w:rsidRPr="00DC06D2">
        <w:rPr>
          <w:sz w:val="28"/>
          <w:szCs w:val="28"/>
        </w:rPr>
        <w:t xml:space="preserve"> для заключительного подведения итогов.</w:t>
      </w:r>
    </w:p>
    <w:p w:rsidR="00D078E7" w:rsidRDefault="00DE2073" w:rsidP="00D07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56144">
        <w:rPr>
          <w:sz w:val="28"/>
          <w:szCs w:val="28"/>
        </w:rPr>
        <w:t>.</w:t>
      </w:r>
      <w:r w:rsidR="00D078E7">
        <w:rPr>
          <w:sz w:val="28"/>
          <w:szCs w:val="28"/>
        </w:rPr>
        <w:t>Лучш</w:t>
      </w:r>
      <w:r w:rsidR="00556144">
        <w:rPr>
          <w:sz w:val="28"/>
          <w:szCs w:val="28"/>
        </w:rPr>
        <w:t>ие</w:t>
      </w:r>
      <w:r w:rsidR="00D078E7">
        <w:rPr>
          <w:sz w:val="28"/>
          <w:szCs w:val="28"/>
        </w:rPr>
        <w:t xml:space="preserve"> </w:t>
      </w:r>
      <w:r w:rsidR="00556144">
        <w:rPr>
          <w:sz w:val="28"/>
          <w:szCs w:val="28"/>
        </w:rPr>
        <w:t>тактильные книги</w:t>
      </w:r>
      <w:r w:rsidR="00D078E7">
        <w:rPr>
          <w:sz w:val="28"/>
          <w:szCs w:val="28"/>
        </w:rPr>
        <w:t xml:space="preserve"> будут использованы в </w:t>
      </w:r>
      <w:r w:rsidR="00942DBC">
        <w:rPr>
          <w:sz w:val="28"/>
          <w:szCs w:val="28"/>
        </w:rPr>
        <w:t xml:space="preserve">мероприятиях и на сайте </w:t>
      </w:r>
      <w:r w:rsidR="00D078E7">
        <w:rPr>
          <w:sz w:val="28"/>
          <w:szCs w:val="28"/>
        </w:rPr>
        <w:t>Колледжа</w:t>
      </w:r>
      <w:r w:rsidR="00556144">
        <w:rPr>
          <w:sz w:val="28"/>
          <w:szCs w:val="28"/>
        </w:rPr>
        <w:t xml:space="preserve">, а также переданы в дар Иркутской областной специальной библиотеке для слепых </w:t>
      </w:r>
      <w:r w:rsidR="00942DBC">
        <w:rPr>
          <w:sz w:val="28"/>
          <w:szCs w:val="28"/>
        </w:rPr>
        <w:t>в рамках традиционной</w:t>
      </w:r>
      <w:r w:rsidR="00942DBC" w:rsidRPr="00942DBC">
        <w:rPr>
          <w:sz w:val="28"/>
          <w:szCs w:val="28"/>
        </w:rPr>
        <w:t xml:space="preserve"> </w:t>
      </w:r>
      <w:r w:rsidR="00556144">
        <w:rPr>
          <w:sz w:val="28"/>
          <w:szCs w:val="28"/>
        </w:rPr>
        <w:t>Акции «</w:t>
      </w:r>
      <w:r w:rsidR="007E279D">
        <w:rPr>
          <w:sz w:val="28"/>
          <w:szCs w:val="28"/>
        </w:rPr>
        <w:t>Особенная книга – особенному читателю!»</w:t>
      </w:r>
      <w:r w:rsidR="00272799">
        <w:rPr>
          <w:sz w:val="28"/>
          <w:szCs w:val="28"/>
        </w:rPr>
        <w:t>.</w:t>
      </w:r>
    </w:p>
    <w:p w:rsidR="00556144" w:rsidRPr="00DC06D2" w:rsidRDefault="00556144" w:rsidP="00D078E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078E7" w:rsidRPr="00DC06D2" w:rsidRDefault="00D078E7" w:rsidP="00D078E7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DC06D2">
        <w:rPr>
          <w:sz w:val="28"/>
          <w:szCs w:val="28"/>
        </w:rPr>
        <w:t xml:space="preserve"> </w:t>
      </w:r>
    </w:p>
    <w:p w:rsidR="00D078E7" w:rsidRDefault="00D078E7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D67854" w:rsidRDefault="00D67854"/>
    <w:p w:rsidR="001C51F4" w:rsidRDefault="001C51F4" w:rsidP="00D67854">
      <w:pPr>
        <w:jc w:val="right"/>
        <w:rPr>
          <w:sz w:val="28"/>
          <w:szCs w:val="28"/>
        </w:rPr>
      </w:pPr>
    </w:p>
    <w:p w:rsidR="001C51F4" w:rsidRDefault="001C51F4" w:rsidP="00D67854">
      <w:pPr>
        <w:jc w:val="right"/>
        <w:rPr>
          <w:sz w:val="28"/>
          <w:szCs w:val="28"/>
        </w:rPr>
      </w:pPr>
    </w:p>
    <w:p w:rsidR="00D67854" w:rsidRPr="00D77953" w:rsidRDefault="00D67854" w:rsidP="00D67854">
      <w:pPr>
        <w:jc w:val="right"/>
        <w:rPr>
          <w:sz w:val="28"/>
          <w:szCs w:val="28"/>
        </w:rPr>
      </w:pPr>
      <w:r w:rsidRPr="00D77953">
        <w:rPr>
          <w:sz w:val="28"/>
          <w:szCs w:val="28"/>
        </w:rPr>
        <w:lastRenderedPageBreak/>
        <w:t>Приложение 1.</w:t>
      </w:r>
    </w:p>
    <w:p w:rsidR="00D67854" w:rsidRPr="00D77953" w:rsidRDefault="00D67854" w:rsidP="00D67854">
      <w:pPr>
        <w:jc w:val="center"/>
        <w:rPr>
          <w:sz w:val="28"/>
          <w:szCs w:val="28"/>
        </w:rPr>
      </w:pPr>
      <w:r w:rsidRPr="00D77953">
        <w:rPr>
          <w:sz w:val="28"/>
          <w:szCs w:val="28"/>
        </w:rPr>
        <w:t>Основные требования безопасности и рекомендации</w:t>
      </w:r>
    </w:p>
    <w:p w:rsidR="00D67854" w:rsidRPr="00D77953" w:rsidRDefault="00D67854" w:rsidP="00D67854">
      <w:pPr>
        <w:jc w:val="center"/>
        <w:rPr>
          <w:sz w:val="28"/>
          <w:szCs w:val="28"/>
        </w:rPr>
      </w:pPr>
      <w:r w:rsidRPr="00D77953">
        <w:rPr>
          <w:sz w:val="28"/>
          <w:szCs w:val="28"/>
        </w:rPr>
        <w:t>по изготовлению тактильных книг</w:t>
      </w:r>
    </w:p>
    <w:p w:rsidR="00D67854" w:rsidRPr="00D77953" w:rsidRDefault="00D67854" w:rsidP="00D77953">
      <w:pPr>
        <w:jc w:val="center"/>
        <w:rPr>
          <w:sz w:val="28"/>
          <w:szCs w:val="28"/>
        </w:rPr>
      </w:pPr>
      <w:r w:rsidRPr="00D77953">
        <w:rPr>
          <w:sz w:val="28"/>
          <w:szCs w:val="28"/>
        </w:rPr>
        <w:t>Общие требования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Четкий контраст: контраст фона и предмета по материалу и по цвету.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Формат книги не более листа</w:t>
      </w:r>
      <w:proofErr w:type="gramStart"/>
      <w:r w:rsidRPr="00D77953">
        <w:rPr>
          <w:sz w:val="28"/>
          <w:szCs w:val="28"/>
        </w:rPr>
        <w:t xml:space="preserve"> А</w:t>
      </w:r>
      <w:proofErr w:type="gramEnd"/>
      <w:r w:rsidRPr="00D77953">
        <w:rPr>
          <w:sz w:val="28"/>
          <w:szCs w:val="28"/>
        </w:rPr>
        <w:t xml:space="preserve"> 4, чтобы ребенку было удобно взять книгу в руки.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Книга не должна быть тяжелой.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Страницы должны быть приятными на ощупь.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Книга должна вызывать только положительные эмоции у ребенка, она должна быть комфортной.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Книга должна быть прочной и безопасной для ребенка.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 количеству и качеству изображений: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Книга должна быть не перегружена изображениями предметов на одной странице.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Изображения должны быть легко осязаемыми.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Книга должна нести очень точный, выверенный эталонный образ данного предмета или живого существа. Например, у собаки, независимо от того, в фас она изображена или в профиль, обязательно должно быть четыре ноги, два глаза, хвост, уши, которые можно тактильно ощутить.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Если один и тот же предмет повторяется на нескольких страницах, необходимо сохранять его единый размер, конфигурацию, чтобы ребенок не перепутал его с другим.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При изображении людей, животных и предметов важно соблюдать точные пропорции, как деталей в каждом предмете, так и разных предметов (кошка больше мышки и т.д.).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При изображении людей, животных и предметов надо соблюдать соотнесенность с реальными свойствами предметов ("фланелевая" кошка может быть не воспринята ребенком, поскольку "кошка не может быть "платьицем").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Цвета в изображении людей, животных, предметов должны соответствовать </w:t>
      </w:r>
      <w:proofErr w:type="gramStart"/>
      <w:r w:rsidRPr="00D77953">
        <w:rPr>
          <w:sz w:val="28"/>
          <w:szCs w:val="28"/>
        </w:rPr>
        <w:t>натуральным</w:t>
      </w:r>
      <w:proofErr w:type="gramEnd"/>
      <w:r w:rsidRPr="00D77953">
        <w:rPr>
          <w:sz w:val="28"/>
          <w:szCs w:val="28"/>
        </w:rPr>
        <w:t>.</w:t>
      </w:r>
    </w:p>
    <w:p w:rsidR="00D77953" w:rsidRPr="00D77953" w:rsidRDefault="00D77953" w:rsidP="00D67854">
      <w:pPr>
        <w:jc w:val="both"/>
        <w:rPr>
          <w:sz w:val="28"/>
          <w:szCs w:val="28"/>
        </w:rPr>
      </w:pPr>
    </w:p>
    <w:p w:rsidR="00D67854" w:rsidRPr="00D77953" w:rsidRDefault="00D67854" w:rsidP="00D77953">
      <w:pPr>
        <w:jc w:val="center"/>
        <w:rPr>
          <w:sz w:val="28"/>
          <w:szCs w:val="28"/>
        </w:rPr>
      </w:pPr>
      <w:r w:rsidRPr="00D77953">
        <w:rPr>
          <w:sz w:val="28"/>
          <w:szCs w:val="28"/>
        </w:rPr>
        <w:t>Методы изготовления</w:t>
      </w:r>
    </w:p>
    <w:p w:rsidR="00D67854" w:rsidRPr="00D77953" w:rsidRDefault="00D67854" w:rsidP="00D67854">
      <w:pPr>
        <w:jc w:val="both"/>
        <w:rPr>
          <w:sz w:val="28"/>
          <w:szCs w:val="28"/>
        </w:rPr>
      </w:pP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Для обозначения низа страницы по его краю пришивается шнурок, пуговица и т.д.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Предметы можно прикрепить на шнурки, кнопки, липучки.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Можно широко использовать различные аппликации.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Страницы книги из мягких материалов можно сшить различными способами или связать мягкой веревочкой или шнурком.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Если в книге много предметов, прикрепленных на шнурках, липучках и т. д., то лучше, чтобы книга закрывалась на завязки, липучки или кнопки.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lastRenderedPageBreak/>
        <w:t xml:space="preserve">Внутрь каждой шитой страницы лучше бы вложить слой ткани, чтобы страница была пухлой. Это, как показывает практика, делает книгу для ребенка </w:t>
      </w:r>
      <w:proofErr w:type="gramStart"/>
      <w:r w:rsidRPr="00D77953">
        <w:rPr>
          <w:sz w:val="28"/>
          <w:szCs w:val="28"/>
        </w:rPr>
        <w:t>более тактильно</w:t>
      </w:r>
      <w:proofErr w:type="gramEnd"/>
      <w:r w:rsidRPr="00D77953">
        <w:rPr>
          <w:sz w:val="28"/>
          <w:szCs w:val="28"/>
        </w:rPr>
        <w:t xml:space="preserve"> комфортной, а аппликации более выпуклыми и удобными для восприятия.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Книга может сопровождаться </w:t>
      </w:r>
      <w:proofErr w:type="spellStart"/>
      <w:r w:rsidRPr="00D77953">
        <w:rPr>
          <w:sz w:val="28"/>
          <w:szCs w:val="28"/>
        </w:rPr>
        <w:t>брайлевским</w:t>
      </w:r>
      <w:proofErr w:type="spellEnd"/>
      <w:r w:rsidRPr="00D77953">
        <w:rPr>
          <w:sz w:val="28"/>
          <w:szCs w:val="28"/>
        </w:rPr>
        <w:t xml:space="preserve"> (для уже </w:t>
      </w:r>
      <w:proofErr w:type="gramStart"/>
      <w:r w:rsidRPr="00D77953">
        <w:rPr>
          <w:sz w:val="28"/>
          <w:szCs w:val="28"/>
        </w:rPr>
        <w:t>умеющих</w:t>
      </w:r>
      <w:proofErr w:type="gramEnd"/>
      <w:r w:rsidRPr="00D77953">
        <w:rPr>
          <w:sz w:val="28"/>
          <w:szCs w:val="28"/>
        </w:rPr>
        <w:t xml:space="preserve"> читать) или крупным текстом (для слабовидящих). Текст может располагаться вверху или внизу страницы; либо на левой стороне разворота книги; либо в виде отдельной книжки.</w:t>
      </w:r>
    </w:p>
    <w:p w:rsidR="00D67854" w:rsidRPr="00D77953" w:rsidRDefault="00D67854" w:rsidP="00D77953">
      <w:pPr>
        <w:jc w:val="center"/>
        <w:rPr>
          <w:sz w:val="28"/>
          <w:szCs w:val="28"/>
        </w:rPr>
      </w:pPr>
      <w:r w:rsidRPr="00D77953">
        <w:rPr>
          <w:sz w:val="28"/>
          <w:szCs w:val="28"/>
        </w:rPr>
        <w:t>Материалы</w:t>
      </w:r>
    </w:p>
    <w:p w:rsidR="00D67854" w:rsidRPr="00D77953" w:rsidRDefault="00D67854" w:rsidP="00D67854">
      <w:pPr>
        <w:jc w:val="both"/>
        <w:rPr>
          <w:sz w:val="28"/>
          <w:szCs w:val="28"/>
        </w:rPr>
      </w:pP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Используются только экологически чистые материалы и клей. Они должны вызывать у ребенка только положительные эмоции. </w:t>
      </w:r>
      <w:proofErr w:type="gramStart"/>
      <w:r w:rsidRPr="00D77953">
        <w:rPr>
          <w:sz w:val="28"/>
          <w:szCs w:val="28"/>
        </w:rPr>
        <w:t>Можно использовать хорошо отполированное дерево, покрытое экологически чистым лаком; различные ткани (вельвет, бархат, плюш, байка, фланель); мех с коротким ворсом, кожу; бумагу с не очень гладкой, шероховатой, бархатистой поверхностью.</w:t>
      </w:r>
      <w:proofErr w:type="gramEnd"/>
      <w:r w:rsidRPr="00D77953">
        <w:rPr>
          <w:sz w:val="28"/>
          <w:szCs w:val="28"/>
        </w:rPr>
        <w:t xml:space="preserve"> </w:t>
      </w:r>
      <w:proofErr w:type="gramStart"/>
      <w:r w:rsidRPr="00D77953">
        <w:rPr>
          <w:sz w:val="28"/>
          <w:szCs w:val="28"/>
        </w:rPr>
        <w:t>Для развития мелкой моторики у детей рекомендуем широко использовать мягкую игрушку, карманы, клапаны, мешочки, которые можно закрывать и открывать, а также молнии, пуговицы, липучки, настоящие предметы - свистки, кошельки, крупы и т. д.</w:t>
      </w:r>
      <w:proofErr w:type="gramEnd"/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>Совет опытных мастеров: не нужно гнаться за объёмом. Несколько страниц вполне достаточно. Выберите 3-5 главных эпизодов сказки или стихотворения, а полный текст может быть в брошюрке в специальном кармане. Чем меньше объектов на странице, тем легче ребёнок поймёт, о чём речь.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С книжкой и её элементами должно быть </w:t>
      </w:r>
      <w:proofErr w:type="gramStart"/>
      <w:r w:rsidRPr="00D77953">
        <w:rPr>
          <w:sz w:val="28"/>
          <w:szCs w:val="28"/>
        </w:rPr>
        <w:t>интересно</w:t>
      </w:r>
      <w:proofErr w:type="gramEnd"/>
      <w:r w:rsidRPr="00D77953">
        <w:rPr>
          <w:sz w:val="28"/>
          <w:szCs w:val="28"/>
        </w:rPr>
        <w:t xml:space="preserve"> играть, например, может быть главный герой, персонаж (на верёвочке, чтобы не потерялся), который путешествует по страницам.</w:t>
      </w:r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Книжка должна учить. </w:t>
      </w:r>
      <w:proofErr w:type="gramStart"/>
      <w:r w:rsidRPr="00D77953">
        <w:rPr>
          <w:sz w:val="28"/>
          <w:szCs w:val="28"/>
        </w:rPr>
        <w:t>Её элементы можно считать, они отстёгиваются, переплетаются, завязываются, есть молнии, липучки, пуговицы, кармашки.</w:t>
      </w:r>
      <w:proofErr w:type="gramEnd"/>
      <w:r w:rsidRPr="00D77953">
        <w:rPr>
          <w:sz w:val="28"/>
          <w:szCs w:val="28"/>
        </w:rPr>
        <w:t xml:space="preserve"> Кстати, если есть кармашек, в нём должно что-то лежать, иначе ребёнок расстроится. Хорошо, если страницы разных цветов, это побуждает их листать, рассматривать. Материалы должны быть разные по фактуре. </w:t>
      </w:r>
      <w:proofErr w:type="gramStart"/>
      <w:r w:rsidR="00272799">
        <w:rPr>
          <w:sz w:val="28"/>
          <w:szCs w:val="28"/>
        </w:rPr>
        <w:t>Например,</w:t>
      </w:r>
      <w:r w:rsidRPr="00D77953">
        <w:rPr>
          <w:sz w:val="28"/>
          <w:szCs w:val="28"/>
        </w:rPr>
        <w:t xml:space="preserve"> лёд </w:t>
      </w:r>
      <w:r w:rsidR="00272799">
        <w:rPr>
          <w:sz w:val="28"/>
          <w:szCs w:val="28"/>
        </w:rPr>
        <w:t xml:space="preserve">может </w:t>
      </w:r>
      <w:r w:rsidRPr="00D77953">
        <w:rPr>
          <w:sz w:val="28"/>
          <w:szCs w:val="28"/>
        </w:rPr>
        <w:t>имитир</w:t>
      </w:r>
      <w:r w:rsidR="00272799">
        <w:rPr>
          <w:sz w:val="28"/>
          <w:szCs w:val="28"/>
        </w:rPr>
        <w:t>овать</w:t>
      </w:r>
      <w:r w:rsidRPr="00D77953">
        <w:rPr>
          <w:sz w:val="28"/>
          <w:szCs w:val="28"/>
        </w:rPr>
        <w:t xml:space="preserve"> гладкая, «скользкая» ткань, облако </w:t>
      </w:r>
      <w:r w:rsidR="00272799">
        <w:rPr>
          <w:sz w:val="28"/>
          <w:szCs w:val="28"/>
        </w:rPr>
        <w:t>–</w:t>
      </w:r>
      <w:r w:rsidRPr="00D77953">
        <w:rPr>
          <w:sz w:val="28"/>
          <w:szCs w:val="28"/>
        </w:rPr>
        <w:t xml:space="preserve"> рыхлая вата, песок </w:t>
      </w:r>
      <w:r w:rsidR="00272799">
        <w:rPr>
          <w:sz w:val="28"/>
          <w:szCs w:val="28"/>
        </w:rPr>
        <w:t>–</w:t>
      </w:r>
      <w:r w:rsidRPr="00D77953">
        <w:rPr>
          <w:sz w:val="28"/>
          <w:szCs w:val="28"/>
        </w:rPr>
        <w:t xml:space="preserve"> шершавая мешковина, гриб </w:t>
      </w:r>
      <w:r w:rsidR="00272799">
        <w:rPr>
          <w:sz w:val="28"/>
          <w:szCs w:val="28"/>
        </w:rPr>
        <w:t>–</w:t>
      </w:r>
      <w:r w:rsidRPr="00D77953">
        <w:rPr>
          <w:sz w:val="28"/>
          <w:szCs w:val="28"/>
        </w:rPr>
        <w:t xml:space="preserve"> кожаный лоскут.</w:t>
      </w:r>
      <w:proofErr w:type="gramEnd"/>
    </w:p>
    <w:p w:rsidR="00D67854" w:rsidRPr="00D77953" w:rsidRDefault="00D67854" w:rsidP="00D7795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77953">
        <w:rPr>
          <w:sz w:val="28"/>
          <w:szCs w:val="28"/>
        </w:rPr>
        <w:t xml:space="preserve">Обязательные требования безопасности: закруглённые углы, желательно обшитые края, если страницы картонные. Если вы делаете азбуку, буквы должны быть крупные и объёмные. Если есть текст, он должен быть </w:t>
      </w:r>
      <w:proofErr w:type="spellStart"/>
      <w:r w:rsidRPr="00D77953">
        <w:rPr>
          <w:sz w:val="28"/>
          <w:szCs w:val="28"/>
        </w:rPr>
        <w:t>крупнопечатным</w:t>
      </w:r>
      <w:proofErr w:type="spellEnd"/>
      <w:r w:rsidRPr="00D77953">
        <w:rPr>
          <w:sz w:val="28"/>
          <w:szCs w:val="28"/>
        </w:rPr>
        <w:t>. Фон страниц не должен быть ярким.</w:t>
      </w:r>
    </w:p>
    <w:sectPr w:rsidR="00D67854" w:rsidRPr="00D77953">
      <w:headerReference w:type="even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F6" w:rsidRDefault="00994EF6">
      <w:r>
        <w:separator/>
      </w:r>
    </w:p>
  </w:endnote>
  <w:endnote w:type="continuationSeparator" w:id="0">
    <w:p w:rsidR="00994EF6" w:rsidRDefault="0099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F6" w:rsidRDefault="00994EF6">
      <w:r>
        <w:separator/>
      </w:r>
    </w:p>
  </w:footnote>
  <w:footnote w:type="continuationSeparator" w:id="0">
    <w:p w:rsidR="00994EF6" w:rsidRDefault="0099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A8" w:rsidRDefault="00DE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CA8" w:rsidRDefault="00994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D25"/>
    <w:multiLevelType w:val="hybridMultilevel"/>
    <w:tmpl w:val="B6AEBFFA"/>
    <w:lvl w:ilvl="0" w:tplc="DB0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57F8"/>
    <w:multiLevelType w:val="hybridMultilevel"/>
    <w:tmpl w:val="38ACA8B8"/>
    <w:lvl w:ilvl="0" w:tplc="EB4A0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22731"/>
    <w:multiLevelType w:val="hybridMultilevel"/>
    <w:tmpl w:val="8F02B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95CBA"/>
    <w:multiLevelType w:val="hybridMultilevel"/>
    <w:tmpl w:val="118C83E6"/>
    <w:lvl w:ilvl="0" w:tplc="DB0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6069"/>
    <w:multiLevelType w:val="hybridMultilevel"/>
    <w:tmpl w:val="86084B3A"/>
    <w:lvl w:ilvl="0" w:tplc="91306D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D"/>
    <w:rsid w:val="00091085"/>
    <w:rsid w:val="000A54BA"/>
    <w:rsid w:val="000E68CD"/>
    <w:rsid w:val="00116884"/>
    <w:rsid w:val="001C51F4"/>
    <w:rsid w:val="001F6CCF"/>
    <w:rsid w:val="002645A8"/>
    <w:rsid w:val="00272799"/>
    <w:rsid w:val="0028155D"/>
    <w:rsid w:val="00311D15"/>
    <w:rsid w:val="0036617E"/>
    <w:rsid w:val="00393076"/>
    <w:rsid w:val="003E1DA6"/>
    <w:rsid w:val="00417283"/>
    <w:rsid w:val="004C7B89"/>
    <w:rsid w:val="00556144"/>
    <w:rsid w:val="00665377"/>
    <w:rsid w:val="006D153A"/>
    <w:rsid w:val="007E279D"/>
    <w:rsid w:val="008D7592"/>
    <w:rsid w:val="008E2C9B"/>
    <w:rsid w:val="00942DBC"/>
    <w:rsid w:val="00994EF6"/>
    <w:rsid w:val="00A063E0"/>
    <w:rsid w:val="00AA307C"/>
    <w:rsid w:val="00B06DE1"/>
    <w:rsid w:val="00B1735E"/>
    <w:rsid w:val="00B97AB4"/>
    <w:rsid w:val="00C602BF"/>
    <w:rsid w:val="00CD2AA2"/>
    <w:rsid w:val="00D078E7"/>
    <w:rsid w:val="00D20443"/>
    <w:rsid w:val="00D67854"/>
    <w:rsid w:val="00D77953"/>
    <w:rsid w:val="00D80998"/>
    <w:rsid w:val="00DD4C43"/>
    <w:rsid w:val="00DE2073"/>
    <w:rsid w:val="00DE3A4F"/>
    <w:rsid w:val="00E669C0"/>
    <w:rsid w:val="00E92376"/>
    <w:rsid w:val="00EC3CF7"/>
    <w:rsid w:val="00ED0BBF"/>
    <w:rsid w:val="00F6431A"/>
    <w:rsid w:val="00FE1F1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68CD"/>
  </w:style>
  <w:style w:type="paragraph" w:styleId="a6">
    <w:name w:val="Normal (Web)"/>
    <w:basedOn w:val="a"/>
    <w:uiPriority w:val="99"/>
    <w:unhideWhenUsed/>
    <w:rsid w:val="000E68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68CD"/>
  </w:style>
  <w:style w:type="paragraph" w:styleId="a6">
    <w:name w:val="Normal (Web)"/>
    <w:basedOn w:val="a"/>
    <w:uiPriority w:val="99"/>
    <w:unhideWhenUsed/>
    <w:rsid w:val="000E68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2018-01-30T05:56:00Z</cp:lastPrinted>
  <dcterms:created xsi:type="dcterms:W3CDTF">2018-01-30T05:13:00Z</dcterms:created>
  <dcterms:modified xsi:type="dcterms:W3CDTF">2022-09-26T04:33:00Z</dcterms:modified>
</cp:coreProperties>
</file>