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15E" w:rsidRDefault="00607AF4" w:rsidP="00EA01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 о работе учебной библиотеки ИОКК</w:t>
      </w:r>
    </w:p>
    <w:p w:rsidR="00EB53FC" w:rsidRPr="00607AF4" w:rsidRDefault="00EB53FC" w:rsidP="00EA015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7AF4">
        <w:rPr>
          <w:rFonts w:ascii="Times New Roman" w:hAnsi="Times New Roman" w:cs="Times New Roman"/>
          <w:i/>
          <w:sz w:val="28"/>
          <w:szCs w:val="28"/>
        </w:rPr>
        <w:t>М</w:t>
      </w:r>
      <w:r w:rsidR="00A73D1B" w:rsidRPr="00607AF4">
        <w:rPr>
          <w:rFonts w:ascii="Times New Roman" w:hAnsi="Times New Roman" w:cs="Times New Roman"/>
          <w:i/>
          <w:sz w:val="28"/>
          <w:szCs w:val="28"/>
        </w:rPr>
        <w:t>атериально-техническая база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8"/>
      </w:tblGrid>
      <w:tr w:rsidR="006A15F0" w:rsidTr="00EA015E">
        <w:tc>
          <w:tcPr>
            <w:tcW w:w="110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616B" w:rsidRPr="006A616B" w:rsidRDefault="006A616B" w:rsidP="006A616B">
            <w:pPr>
              <w:numPr>
                <w:ilvl w:val="0"/>
                <w:numId w:val="3"/>
              </w:numPr>
              <w:spacing w:line="240" w:lineRule="auto"/>
              <w:ind w:left="602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16B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библиотеки – 103, 3 </w:t>
            </w:r>
            <w:proofErr w:type="spellStart"/>
            <w:r w:rsidRPr="006A616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6A616B">
              <w:rPr>
                <w:rFonts w:ascii="Times New Roman" w:hAnsi="Times New Roman" w:cs="Times New Roman"/>
                <w:sz w:val="28"/>
                <w:szCs w:val="28"/>
              </w:rPr>
              <w:t xml:space="preserve">.; </w:t>
            </w:r>
          </w:p>
          <w:p w:rsidR="006A616B" w:rsidRPr="006A616B" w:rsidRDefault="006A616B" w:rsidP="006A616B">
            <w:pPr>
              <w:numPr>
                <w:ilvl w:val="0"/>
                <w:numId w:val="3"/>
              </w:numPr>
              <w:spacing w:line="240" w:lineRule="auto"/>
              <w:ind w:left="602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16B">
              <w:rPr>
                <w:rFonts w:ascii="Times New Roman" w:hAnsi="Times New Roman" w:cs="Times New Roman"/>
                <w:sz w:val="28"/>
                <w:szCs w:val="28"/>
              </w:rPr>
              <w:t xml:space="preserve">АРМ – 5, в </w:t>
            </w:r>
            <w:proofErr w:type="spellStart"/>
            <w:r w:rsidRPr="006A616B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6A616B">
              <w:rPr>
                <w:rFonts w:ascii="Times New Roman" w:hAnsi="Times New Roman" w:cs="Times New Roman"/>
                <w:sz w:val="28"/>
                <w:szCs w:val="28"/>
              </w:rPr>
              <w:t>. для пользователей – 3;</w:t>
            </w:r>
          </w:p>
          <w:p w:rsidR="006A616B" w:rsidRPr="006A616B" w:rsidRDefault="006A616B" w:rsidP="006A616B">
            <w:pPr>
              <w:numPr>
                <w:ilvl w:val="0"/>
                <w:numId w:val="3"/>
              </w:numPr>
              <w:spacing w:line="240" w:lineRule="auto"/>
              <w:ind w:left="602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16B">
              <w:rPr>
                <w:rFonts w:ascii="Times New Roman" w:hAnsi="Times New Roman" w:cs="Times New Roman"/>
                <w:sz w:val="28"/>
                <w:szCs w:val="28"/>
              </w:rPr>
              <w:t xml:space="preserve">Копировально-множительная техника – 3, в </w:t>
            </w:r>
            <w:proofErr w:type="spellStart"/>
            <w:r w:rsidRPr="006A616B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6A616B">
              <w:rPr>
                <w:rFonts w:ascii="Times New Roman" w:hAnsi="Times New Roman" w:cs="Times New Roman"/>
                <w:sz w:val="28"/>
                <w:szCs w:val="28"/>
              </w:rPr>
              <w:t>. для пользователей – 2;</w:t>
            </w:r>
          </w:p>
          <w:p w:rsidR="006A616B" w:rsidRPr="006A616B" w:rsidRDefault="006A616B" w:rsidP="006A616B">
            <w:pPr>
              <w:numPr>
                <w:ilvl w:val="0"/>
                <w:numId w:val="3"/>
              </w:numPr>
              <w:spacing w:line="240" w:lineRule="auto"/>
              <w:ind w:left="602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16B">
              <w:rPr>
                <w:rFonts w:ascii="Times New Roman" w:hAnsi="Times New Roman" w:cs="Times New Roman"/>
                <w:sz w:val="28"/>
                <w:szCs w:val="28"/>
              </w:rPr>
              <w:t xml:space="preserve">Выход в интернет – 5, в </w:t>
            </w:r>
            <w:proofErr w:type="spellStart"/>
            <w:r w:rsidRPr="006A616B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6A616B">
              <w:rPr>
                <w:rFonts w:ascii="Times New Roman" w:hAnsi="Times New Roman" w:cs="Times New Roman"/>
                <w:sz w:val="28"/>
                <w:szCs w:val="28"/>
              </w:rPr>
              <w:t>. для пользователей – 3;</w:t>
            </w:r>
          </w:p>
          <w:p w:rsidR="006A616B" w:rsidRPr="006A616B" w:rsidRDefault="006A616B" w:rsidP="006A616B">
            <w:pPr>
              <w:numPr>
                <w:ilvl w:val="0"/>
                <w:numId w:val="3"/>
              </w:numPr>
              <w:spacing w:line="240" w:lineRule="auto"/>
              <w:ind w:left="602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16B">
              <w:rPr>
                <w:rFonts w:ascii="Times New Roman" w:hAnsi="Times New Roman" w:cs="Times New Roman"/>
                <w:sz w:val="28"/>
                <w:szCs w:val="28"/>
              </w:rPr>
              <w:t xml:space="preserve">Доступ к локальным БД собственной генерации – 4: </w:t>
            </w:r>
          </w:p>
          <w:p w:rsidR="006A616B" w:rsidRPr="006A616B" w:rsidRDefault="006A616B" w:rsidP="006A616B">
            <w:pPr>
              <w:numPr>
                <w:ilvl w:val="0"/>
                <w:numId w:val="7"/>
              </w:numPr>
              <w:spacing w:line="240" w:lineRule="auto"/>
              <w:ind w:left="1311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16B">
              <w:rPr>
                <w:rFonts w:ascii="Times New Roman" w:hAnsi="Times New Roman" w:cs="Times New Roman"/>
                <w:sz w:val="28"/>
                <w:szCs w:val="28"/>
              </w:rPr>
              <w:t xml:space="preserve">Банк научно-исследовательских работ студентов, </w:t>
            </w:r>
          </w:p>
          <w:p w:rsidR="006A616B" w:rsidRPr="006A616B" w:rsidRDefault="006A616B" w:rsidP="006A616B">
            <w:pPr>
              <w:numPr>
                <w:ilvl w:val="0"/>
                <w:numId w:val="7"/>
              </w:numPr>
              <w:spacing w:line="240" w:lineRule="auto"/>
              <w:ind w:left="1311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16B">
              <w:rPr>
                <w:rFonts w:ascii="Times New Roman" w:hAnsi="Times New Roman" w:cs="Times New Roman"/>
                <w:sz w:val="28"/>
                <w:szCs w:val="28"/>
              </w:rPr>
              <w:t>Передвижная библиотека</w:t>
            </w:r>
            <w:proofErr w:type="gramStart"/>
            <w:r w:rsidRPr="006A616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A616B">
              <w:rPr>
                <w:rFonts w:ascii="Times New Roman" w:hAnsi="Times New Roman" w:cs="Times New Roman"/>
                <w:sz w:val="28"/>
                <w:szCs w:val="28"/>
              </w:rPr>
              <w:t xml:space="preserve"> списки литературы), </w:t>
            </w:r>
          </w:p>
          <w:p w:rsidR="006A616B" w:rsidRPr="006A616B" w:rsidRDefault="006A616B" w:rsidP="006A616B">
            <w:pPr>
              <w:numPr>
                <w:ilvl w:val="0"/>
                <w:numId w:val="7"/>
              </w:numPr>
              <w:spacing w:line="240" w:lineRule="auto"/>
              <w:ind w:left="1311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16B">
              <w:rPr>
                <w:rFonts w:ascii="Times New Roman" w:hAnsi="Times New Roman" w:cs="Times New Roman"/>
                <w:sz w:val="28"/>
                <w:szCs w:val="28"/>
              </w:rPr>
              <w:t>Электронный каталог (</w:t>
            </w:r>
            <w:proofErr w:type="gramStart"/>
            <w:r w:rsidRPr="006A616B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  <w:r w:rsidRPr="006A616B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</w:p>
          <w:p w:rsidR="006A616B" w:rsidRPr="006A616B" w:rsidRDefault="006A616B" w:rsidP="006A616B">
            <w:pPr>
              <w:numPr>
                <w:ilvl w:val="0"/>
                <w:numId w:val="7"/>
              </w:numPr>
              <w:spacing w:line="240" w:lineRule="auto"/>
              <w:ind w:left="1311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16B">
              <w:rPr>
                <w:rFonts w:ascii="Times New Roman" w:hAnsi="Times New Roman" w:cs="Times New Roman"/>
                <w:sz w:val="28"/>
                <w:szCs w:val="28"/>
              </w:rPr>
              <w:t>Электронная систематическая картотека статей (ЭСКС);</w:t>
            </w:r>
          </w:p>
          <w:p w:rsidR="006A616B" w:rsidRPr="006A616B" w:rsidRDefault="006A616B" w:rsidP="006A616B">
            <w:pPr>
              <w:numPr>
                <w:ilvl w:val="0"/>
                <w:numId w:val="3"/>
              </w:numPr>
              <w:spacing w:line="240" w:lineRule="auto"/>
              <w:ind w:left="602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16B">
              <w:rPr>
                <w:rFonts w:ascii="Times New Roman" w:hAnsi="Times New Roman" w:cs="Times New Roman"/>
                <w:sz w:val="28"/>
                <w:szCs w:val="28"/>
              </w:rPr>
              <w:t>Доступ к сторонним ресурсам – 5 (через список «Полезные ссылки» и кнопки доступа на рабочем столе АРМ ЧЗ);</w:t>
            </w:r>
          </w:p>
          <w:p w:rsidR="006A616B" w:rsidRPr="006A616B" w:rsidRDefault="006A616B" w:rsidP="006A616B">
            <w:pPr>
              <w:numPr>
                <w:ilvl w:val="0"/>
                <w:numId w:val="3"/>
              </w:numPr>
              <w:spacing w:line="240" w:lineRule="auto"/>
              <w:ind w:left="602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16B">
              <w:rPr>
                <w:rFonts w:ascii="Times New Roman" w:hAnsi="Times New Roman" w:cs="Times New Roman"/>
                <w:sz w:val="28"/>
                <w:szCs w:val="28"/>
              </w:rPr>
              <w:t xml:space="preserve">Доступ к </w:t>
            </w:r>
            <w:proofErr w:type="gramStart"/>
            <w:r w:rsidRPr="006A616B">
              <w:rPr>
                <w:rFonts w:ascii="Times New Roman" w:hAnsi="Times New Roman" w:cs="Times New Roman"/>
                <w:sz w:val="28"/>
                <w:szCs w:val="28"/>
              </w:rPr>
              <w:t>платным</w:t>
            </w:r>
            <w:proofErr w:type="gramEnd"/>
            <w:r w:rsidRPr="006A616B">
              <w:rPr>
                <w:rFonts w:ascii="Times New Roman" w:hAnsi="Times New Roman" w:cs="Times New Roman"/>
                <w:sz w:val="28"/>
                <w:szCs w:val="28"/>
              </w:rPr>
              <w:t xml:space="preserve"> ЭБС – 5.</w:t>
            </w:r>
          </w:p>
          <w:p w:rsidR="00607AF4" w:rsidRDefault="00607AF4" w:rsidP="00607AF4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494" w:firstLine="39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B53FC" w:rsidRDefault="009804A1" w:rsidP="00607AF4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494" w:firstLine="39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039C">
              <w:rPr>
                <w:rFonts w:ascii="Times New Roman" w:hAnsi="Times New Roman" w:cs="Times New Roman"/>
                <w:i/>
                <w:sz w:val="28"/>
                <w:szCs w:val="28"/>
              </w:rPr>
              <w:t>Структура Учебной библиотеки</w:t>
            </w:r>
          </w:p>
          <w:p w:rsidR="00607AF4" w:rsidRPr="00607AF4" w:rsidRDefault="00607AF4" w:rsidP="00607AF4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494" w:firstLine="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AF4" w:rsidRDefault="00607AF4" w:rsidP="00607AF4">
            <w:pPr>
              <w:pStyle w:val="a4"/>
              <w:widowControl w:val="0"/>
              <w:autoSpaceDE w:val="0"/>
              <w:autoSpaceDN w:val="0"/>
              <w:adjustRightInd w:val="0"/>
              <w:spacing w:after="0" w:line="360" w:lineRule="auto"/>
              <w:ind w:left="494" w:firstLine="3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Учебная библиотека ИОКК является ресурсной базой образовательной деятельности осуществляемой педагогическим коллективом колледжа. </w:t>
            </w:r>
          </w:p>
          <w:p w:rsidR="00EB53FC" w:rsidRPr="009804A1" w:rsidRDefault="00EB53FC" w:rsidP="00607AF4">
            <w:pPr>
              <w:pStyle w:val="a4"/>
              <w:widowControl w:val="0"/>
              <w:autoSpaceDE w:val="0"/>
              <w:autoSpaceDN w:val="0"/>
              <w:adjustRightInd w:val="0"/>
              <w:spacing w:after="0" w:line="360" w:lineRule="auto"/>
              <w:ind w:left="494" w:firstLine="3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A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Абонемент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выдача учебной литературы по общеобразовательным дисциплинам, нотных изданий, художественной литературы. На абонементе находятся каталоги: </w:t>
            </w:r>
            <w:proofErr w:type="gramStart"/>
            <w:r w:rsidR="0011039C">
              <w:rPr>
                <w:rFonts w:ascii="Times New Roman" w:hAnsi="Times New Roman" w:cs="Times New Roman"/>
                <w:sz w:val="28"/>
                <w:szCs w:val="28"/>
              </w:rPr>
              <w:t>Алфавитный</w:t>
            </w:r>
            <w:proofErr w:type="gramEnd"/>
            <w:r w:rsidR="0011039C">
              <w:rPr>
                <w:rFonts w:ascii="Times New Roman" w:hAnsi="Times New Roman" w:cs="Times New Roman"/>
                <w:sz w:val="28"/>
                <w:szCs w:val="28"/>
              </w:rPr>
              <w:t xml:space="preserve"> и Систематический;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картотеки: Систематическая картотека, Тематическая краеведческая картотека, Картотека заглавий художественной литературы, Картотека учёта учебников</w:t>
            </w:r>
            <w:r w:rsidR="0002414A">
              <w:rPr>
                <w:rFonts w:ascii="Times New Roman" w:hAnsi="Times New Roman" w:cs="Times New Roman"/>
                <w:sz w:val="28"/>
                <w:szCs w:val="28"/>
              </w:rPr>
              <w:t xml:space="preserve">, Алфавитно-предметный указатель к </w:t>
            </w:r>
            <w:r w:rsidR="006F63F2">
              <w:rPr>
                <w:rFonts w:ascii="Times New Roman" w:hAnsi="Times New Roman" w:cs="Times New Roman"/>
                <w:sz w:val="28"/>
                <w:szCs w:val="28"/>
              </w:rPr>
              <w:t>систематическому каталогу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2414A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Регистрационная картотека периодических изданий, Картотека </w:t>
            </w:r>
            <w:r w:rsidR="00D9611A">
              <w:rPr>
                <w:rFonts w:ascii="Times New Roman" w:hAnsi="Times New Roman" w:cs="Times New Roman"/>
                <w:sz w:val="28"/>
                <w:szCs w:val="28"/>
              </w:rPr>
              <w:t>потребителей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F63F2">
              <w:rPr>
                <w:rFonts w:ascii="Times New Roman" w:hAnsi="Times New Roman" w:cs="Times New Roman"/>
                <w:sz w:val="28"/>
                <w:szCs w:val="28"/>
              </w:rPr>
              <w:t xml:space="preserve"> 1 АРМ для зав. библиотекой.</w:t>
            </w:r>
          </w:p>
          <w:p w:rsidR="00645974" w:rsidRPr="00645974" w:rsidRDefault="00EB53FC" w:rsidP="00607AF4">
            <w:pPr>
              <w:pStyle w:val="a4"/>
              <w:widowControl w:val="0"/>
              <w:autoSpaceDE w:val="0"/>
              <w:autoSpaceDN w:val="0"/>
              <w:adjustRightInd w:val="0"/>
              <w:spacing w:after="0" w:line="360" w:lineRule="auto"/>
              <w:ind w:left="494" w:firstLine="3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A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Читальный 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выдача </w:t>
            </w:r>
            <w:r w:rsidRPr="003A1154">
              <w:rPr>
                <w:rFonts w:ascii="Times New Roman" w:hAnsi="Times New Roman" w:cs="Times New Roman"/>
                <w:sz w:val="28"/>
                <w:szCs w:val="28"/>
              </w:rPr>
              <w:t xml:space="preserve">справочной, художественной и дополнительной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литературы по специальным дисциплинам. Всего в читальном зале </w:t>
            </w:r>
            <w:r w:rsidR="001F495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3A1154">
              <w:rPr>
                <w:rFonts w:ascii="Times New Roman" w:hAnsi="Times New Roman" w:cs="Times New Roman"/>
                <w:sz w:val="28"/>
                <w:szCs w:val="28"/>
              </w:rPr>
              <w:t xml:space="preserve"> посадочных мест</w:t>
            </w:r>
            <w:r w:rsidR="00D961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A1154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D9611A">
              <w:rPr>
                <w:rFonts w:ascii="Times New Roman" w:hAnsi="Times New Roman" w:cs="Times New Roman"/>
                <w:sz w:val="28"/>
                <w:szCs w:val="28"/>
              </w:rPr>
              <w:t>з них</w:t>
            </w:r>
            <w:r w:rsidR="006F6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61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F6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611A">
              <w:rPr>
                <w:rFonts w:ascii="Times New Roman" w:hAnsi="Times New Roman" w:cs="Times New Roman"/>
                <w:sz w:val="28"/>
                <w:szCs w:val="28"/>
              </w:rPr>
              <w:t>АРМ</w:t>
            </w:r>
            <w:r w:rsidR="001F495E">
              <w:rPr>
                <w:rFonts w:ascii="Times New Roman" w:hAnsi="Times New Roman" w:cs="Times New Roman"/>
                <w:sz w:val="28"/>
                <w:szCs w:val="28"/>
              </w:rPr>
              <w:t xml:space="preserve"> (1 АРМ – библиотекаря)</w:t>
            </w:r>
            <w:r w:rsidRPr="003A115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45974" w:rsidRPr="00645974">
              <w:rPr>
                <w:rFonts w:ascii="Times New Roman" w:hAnsi="Times New Roman" w:cs="Times New Roman"/>
                <w:sz w:val="28"/>
                <w:szCs w:val="28"/>
              </w:rPr>
              <w:t>На литературу читального зала со</w:t>
            </w:r>
            <w:r w:rsidR="00C45FB1">
              <w:rPr>
                <w:rFonts w:ascii="Times New Roman" w:hAnsi="Times New Roman" w:cs="Times New Roman"/>
                <w:sz w:val="28"/>
                <w:szCs w:val="28"/>
              </w:rPr>
              <w:t>ставлен топографический каталог</w:t>
            </w:r>
            <w:r w:rsidR="00645974" w:rsidRPr="006459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4A13" w:rsidRDefault="006D5EFB" w:rsidP="00607AF4">
            <w:pPr>
              <w:pStyle w:val="a4"/>
              <w:widowControl w:val="0"/>
              <w:autoSpaceDE w:val="0"/>
              <w:autoSpaceDN w:val="0"/>
              <w:adjustRightInd w:val="0"/>
              <w:spacing w:after="0" w:line="360" w:lineRule="auto"/>
              <w:ind w:left="494" w:firstLine="3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Учебный фонд библиотеки колледжа сформирован в соответствии с рабочими учебными планами </w:t>
            </w:r>
            <w:r w:rsidR="00544DD0">
              <w:rPr>
                <w:rFonts w:ascii="Times New Roman" w:hAnsi="Times New Roman" w:cs="Times New Roman"/>
                <w:sz w:val="28"/>
                <w:szCs w:val="28"/>
              </w:rPr>
              <w:t xml:space="preserve">основных профессиональных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программ, рабочими программами </w:t>
            </w:r>
            <w:r w:rsidR="00544DD0">
              <w:rPr>
                <w:rFonts w:ascii="Times New Roman" w:hAnsi="Times New Roman" w:cs="Times New Roman"/>
                <w:sz w:val="28"/>
                <w:szCs w:val="28"/>
              </w:rPr>
              <w:t>учебных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</w:t>
            </w:r>
            <w:r w:rsidR="00544DD0">
              <w:rPr>
                <w:rFonts w:ascii="Times New Roman" w:hAnsi="Times New Roman" w:cs="Times New Roman"/>
                <w:sz w:val="28"/>
                <w:szCs w:val="28"/>
              </w:rPr>
              <w:t xml:space="preserve"> и модулей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планами комплектования. Фонд библиотеки обновляется с учетом сроков хранения  литературы. </w:t>
            </w:r>
          </w:p>
          <w:p w:rsidR="003A1154" w:rsidRDefault="006D5EFB" w:rsidP="00607A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46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дисциплины реализуемых образовательных программ обеспечены основной литературой. </w:t>
            </w:r>
          </w:p>
          <w:p w:rsidR="007C43FA" w:rsidRPr="003A1154" w:rsidRDefault="006A15F0" w:rsidP="00607AF4">
            <w:pPr>
              <w:pStyle w:val="a4"/>
              <w:widowControl w:val="0"/>
              <w:autoSpaceDE w:val="0"/>
              <w:autoSpaceDN w:val="0"/>
              <w:adjustRightInd w:val="0"/>
              <w:spacing w:after="0" w:line="360" w:lineRule="auto"/>
              <w:ind w:left="494" w:firstLine="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библиотеке создана благоприятная среда для обслуживания читателей. Все желающие имеют возможность поработать в сети Интернет, со справочн</w:t>
            </w:r>
            <w:r w:rsidR="003A1154">
              <w:rPr>
                <w:rFonts w:ascii="Times New Roman" w:hAnsi="Times New Roman" w:cs="Times New Roman"/>
                <w:sz w:val="28"/>
                <w:szCs w:val="28"/>
              </w:rPr>
              <w:t>ой лит</w:t>
            </w:r>
            <w:r w:rsidR="004653C7">
              <w:rPr>
                <w:rFonts w:ascii="Times New Roman" w:hAnsi="Times New Roman" w:cs="Times New Roman"/>
                <w:sz w:val="28"/>
                <w:szCs w:val="28"/>
              </w:rPr>
              <w:t>ературой:</w:t>
            </w:r>
            <w:r w:rsidR="003A1154">
              <w:rPr>
                <w:rFonts w:ascii="Times New Roman" w:hAnsi="Times New Roman" w:cs="Times New Roman"/>
                <w:sz w:val="28"/>
                <w:szCs w:val="28"/>
              </w:rPr>
              <w:t xml:space="preserve"> энциклопедиями</w:t>
            </w:r>
            <w:r w:rsidR="00C45FB1">
              <w:rPr>
                <w:rFonts w:ascii="Times New Roman" w:hAnsi="Times New Roman" w:cs="Times New Roman"/>
                <w:sz w:val="28"/>
                <w:szCs w:val="28"/>
              </w:rPr>
              <w:t xml:space="preserve"> и словарями</w:t>
            </w:r>
            <w:r w:rsidR="003A11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A1154">
              <w:rPr>
                <w:rFonts w:ascii="Times New Roman" w:hAnsi="Times New Roman" w:cs="Times New Roman"/>
                <w:sz w:val="28"/>
                <w:szCs w:val="28"/>
              </w:rPr>
              <w:t>ознакомиться с постоянно обновляющейся информацией на стендах</w:t>
            </w:r>
            <w:r w:rsidR="00D961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14F61">
              <w:rPr>
                <w:rFonts w:ascii="Times New Roman" w:hAnsi="Times New Roman" w:cs="Times New Roman"/>
                <w:sz w:val="28"/>
                <w:szCs w:val="28"/>
              </w:rPr>
              <w:t>с актуальными</w:t>
            </w:r>
            <w:r w:rsidR="00C45FB1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выставками, </w:t>
            </w:r>
            <w:r w:rsidR="00914F61">
              <w:rPr>
                <w:rFonts w:ascii="Times New Roman" w:hAnsi="Times New Roman" w:cs="Times New Roman"/>
                <w:sz w:val="28"/>
                <w:szCs w:val="28"/>
              </w:rPr>
              <w:t xml:space="preserve">с новыми периодическими изданиями и обширной коллекцией </w:t>
            </w:r>
            <w:proofErr w:type="spellStart"/>
            <w:r w:rsidR="00914F61">
              <w:rPr>
                <w:rFonts w:ascii="Times New Roman" w:hAnsi="Times New Roman" w:cs="Times New Roman"/>
                <w:sz w:val="28"/>
                <w:szCs w:val="28"/>
              </w:rPr>
              <w:t>ретропериодики</w:t>
            </w:r>
            <w:proofErr w:type="spellEnd"/>
            <w:r w:rsidR="00914F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45FB1">
              <w:rPr>
                <w:rFonts w:ascii="Times New Roman" w:hAnsi="Times New Roman" w:cs="Times New Roman"/>
                <w:sz w:val="28"/>
                <w:szCs w:val="28"/>
              </w:rPr>
              <w:t xml:space="preserve">а также </w:t>
            </w:r>
            <w:r w:rsidR="00D9611A">
              <w:rPr>
                <w:rFonts w:ascii="Times New Roman" w:hAnsi="Times New Roman" w:cs="Times New Roman"/>
                <w:sz w:val="28"/>
                <w:szCs w:val="28"/>
              </w:rPr>
              <w:t>получить консультацию библиографа</w:t>
            </w:r>
            <w:r w:rsidRPr="003A115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A15F0" w:rsidRPr="00571F64" w:rsidRDefault="006A15F0" w:rsidP="00607AF4">
            <w:pPr>
              <w:pStyle w:val="a4"/>
              <w:widowControl w:val="0"/>
              <w:autoSpaceDE w:val="0"/>
              <w:autoSpaceDN w:val="0"/>
              <w:adjustRightInd w:val="0"/>
              <w:spacing w:after="0" w:line="360" w:lineRule="auto"/>
              <w:ind w:left="494" w:firstLine="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F6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Информационно-библиографическое обслуживание </w:t>
            </w:r>
            <w:r w:rsidR="00D9611A" w:rsidRPr="00571F6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71F64">
              <w:rPr>
                <w:rFonts w:ascii="Times New Roman" w:hAnsi="Times New Roman" w:cs="Times New Roman"/>
                <w:sz w:val="28"/>
                <w:szCs w:val="28"/>
              </w:rPr>
              <w:t xml:space="preserve"> и преподавателей колледжа  осуществляется с использованием возможностей фондов других библиотек. Обменно-резервный фонд </w:t>
            </w:r>
            <w:r w:rsidRPr="003A115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F63F2">
              <w:rPr>
                <w:rFonts w:ascii="Times New Roman" w:hAnsi="Times New Roman" w:cs="Times New Roman"/>
                <w:sz w:val="28"/>
                <w:szCs w:val="28"/>
              </w:rPr>
              <w:t>ркутской областной государственной научной библиотеки</w:t>
            </w:r>
            <w:r w:rsidRPr="003A1154">
              <w:rPr>
                <w:rFonts w:ascii="Times New Roman" w:hAnsi="Times New Roman" w:cs="Times New Roman"/>
                <w:sz w:val="28"/>
                <w:szCs w:val="28"/>
              </w:rPr>
              <w:t xml:space="preserve"> им. И. И. Молчанова-Сибирского</w:t>
            </w:r>
            <w:r w:rsidR="006F63F2">
              <w:rPr>
                <w:rFonts w:ascii="Times New Roman" w:hAnsi="Times New Roman" w:cs="Times New Roman"/>
                <w:sz w:val="28"/>
                <w:szCs w:val="28"/>
              </w:rPr>
              <w:t xml:space="preserve"> (ОРФ ИОГУНБ)</w:t>
            </w:r>
            <w:r w:rsidRPr="003A1154">
              <w:rPr>
                <w:rFonts w:ascii="Times New Roman" w:hAnsi="Times New Roman" w:cs="Times New Roman"/>
                <w:sz w:val="28"/>
                <w:szCs w:val="28"/>
              </w:rPr>
              <w:t xml:space="preserve"> оказывает колледжу помощь в комплектовании библиотечного фонда. В колледже действует передвижной библиотечный пункт </w:t>
            </w:r>
            <w:r w:rsidRPr="00571F64">
              <w:rPr>
                <w:rFonts w:ascii="Times New Roman" w:hAnsi="Times New Roman" w:cs="Times New Roman"/>
                <w:sz w:val="28"/>
                <w:szCs w:val="28"/>
              </w:rPr>
              <w:t xml:space="preserve">Иркутской областной юношеской библиотеки им. </w:t>
            </w:r>
            <w:r w:rsidR="006F63F2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Pr="00571F64">
              <w:rPr>
                <w:rFonts w:ascii="Times New Roman" w:hAnsi="Times New Roman" w:cs="Times New Roman"/>
                <w:sz w:val="28"/>
                <w:szCs w:val="28"/>
              </w:rPr>
              <w:t xml:space="preserve">П. Уткина. </w:t>
            </w:r>
            <w:r w:rsidR="00D9611A" w:rsidRPr="00571F64">
              <w:rPr>
                <w:rFonts w:ascii="Times New Roman" w:hAnsi="Times New Roman" w:cs="Times New Roman"/>
                <w:sz w:val="28"/>
                <w:szCs w:val="28"/>
              </w:rPr>
              <w:t>Заключены соглашения о сотрудничестве со всеми областными библиотеками</w:t>
            </w:r>
            <w:r w:rsidR="001F495E">
              <w:rPr>
                <w:rFonts w:ascii="Times New Roman" w:hAnsi="Times New Roman" w:cs="Times New Roman"/>
                <w:sz w:val="28"/>
                <w:szCs w:val="28"/>
              </w:rPr>
              <w:t xml:space="preserve"> и с </w:t>
            </w:r>
            <w:r w:rsidR="00645974">
              <w:rPr>
                <w:rFonts w:ascii="Times New Roman" w:hAnsi="Times New Roman" w:cs="Times New Roman"/>
                <w:sz w:val="28"/>
                <w:szCs w:val="28"/>
              </w:rPr>
              <w:t>Гуманитарным</w:t>
            </w:r>
            <w:r w:rsidR="001F495E">
              <w:rPr>
                <w:rFonts w:ascii="Times New Roman" w:hAnsi="Times New Roman" w:cs="Times New Roman"/>
                <w:sz w:val="28"/>
                <w:szCs w:val="28"/>
              </w:rPr>
              <w:t xml:space="preserve"> центром им. семьи Полевых</w:t>
            </w:r>
            <w:r w:rsidR="00D9611A" w:rsidRPr="00571F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571F6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всего года </w:t>
            </w:r>
            <w:r w:rsidR="001F495E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r w:rsidRPr="00571F64">
              <w:rPr>
                <w:rFonts w:ascii="Times New Roman" w:hAnsi="Times New Roman" w:cs="Times New Roman"/>
                <w:sz w:val="28"/>
                <w:szCs w:val="28"/>
              </w:rPr>
              <w:t xml:space="preserve"> колледж</w:t>
            </w:r>
            <w:r w:rsidR="001F49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1F64">
              <w:rPr>
                <w:rFonts w:ascii="Times New Roman" w:hAnsi="Times New Roman" w:cs="Times New Roman"/>
                <w:sz w:val="28"/>
                <w:szCs w:val="28"/>
              </w:rPr>
              <w:t xml:space="preserve"> принима</w:t>
            </w:r>
            <w:r w:rsidR="006A616B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Pr="00571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611A" w:rsidRPr="00571F64">
              <w:rPr>
                <w:rFonts w:ascii="Times New Roman" w:hAnsi="Times New Roman" w:cs="Times New Roman"/>
                <w:sz w:val="28"/>
                <w:szCs w:val="28"/>
              </w:rPr>
              <w:t xml:space="preserve">активное </w:t>
            </w:r>
            <w:r w:rsidRPr="00571F6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массовых мероприятиях, проводимых </w:t>
            </w:r>
            <w:r w:rsidR="001F495E"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 w:rsidR="00D9611A" w:rsidRPr="00571F64">
              <w:rPr>
                <w:rFonts w:ascii="Times New Roman" w:hAnsi="Times New Roman" w:cs="Times New Roman"/>
                <w:sz w:val="28"/>
                <w:szCs w:val="28"/>
              </w:rPr>
              <w:t>областны</w:t>
            </w:r>
            <w:r w:rsidR="001F495E">
              <w:rPr>
                <w:rFonts w:ascii="Times New Roman" w:hAnsi="Times New Roman" w:cs="Times New Roman"/>
                <w:sz w:val="28"/>
                <w:szCs w:val="28"/>
              </w:rPr>
              <w:t>ми библиотеками, так и библиотекарям</w:t>
            </w:r>
            <w:r w:rsidR="00645974">
              <w:rPr>
                <w:rFonts w:ascii="Times New Roman" w:hAnsi="Times New Roman" w:cs="Times New Roman"/>
                <w:sz w:val="28"/>
                <w:szCs w:val="28"/>
              </w:rPr>
              <w:t>и учебной библиотеки</w:t>
            </w:r>
            <w:r w:rsidR="006A616B">
              <w:rPr>
                <w:rFonts w:ascii="Times New Roman" w:hAnsi="Times New Roman" w:cs="Times New Roman"/>
                <w:sz w:val="28"/>
                <w:szCs w:val="28"/>
              </w:rPr>
              <w:t xml:space="preserve"> колледжа</w:t>
            </w:r>
            <w:r w:rsidRPr="00571F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6A15F0" w:rsidRPr="00607AF4" w:rsidRDefault="006A15F0" w:rsidP="0085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AF4">
              <w:rPr>
                <w:rFonts w:ascii="Times New Roman" w:hAnsi="Times New Roman" w:cs="Times New Roman"/>
                <w:sz w:val="28"/>
                <w:szCs w:val="28"/>
              </w:rPr>
              <w:t>Количественные показатели работы с пользователями</w:t>
            </w:r>
          </w:p>
          <w:p w:rsidR="00251931" w:rsidRDefault="00251931" w:rsidP="0085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9941" w:type="dxa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1022"/>
              <w:gridCol w:w="1123"/>
              <w:gridCol w:w="1701"/>
              <w:gridCol w:w="1701"/>
              <w:gridCol w:w="1563"/>
              <w:gridCol w:w="1418"/>
              <w:gridCol w:w="1413"/>
            </w:tblGrid>
            <w:tr w:rsidR="00836B60" w:rsidRPr="00836B60" w:rsidTr="00E6643D">
              <w:tc>
                <w:tcPr>
                  <w:tcW w:w="10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836B60" w:rsidRPr="00836B60" w:rsidRDefault="00836B60" w:rsidP="00E6643D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836B60"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12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836B60" w:rsidRPr="00836B60" w:rsidRDefault="00836B60" w:rsidP="00E6643D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836B60">
                    <w:rPr>
                      <w:sz w:val="28"/>
                      <w:szCs w:val="28"/>
                    </w:rPr>
                    <w:t>Всего читателей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836B60" w:rsidRPr="00836B60" w:rsidRDefault="00836B60" w:rsidP="00E6643D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836B60">
                    <w:rPr>
                      <w:sz w:val="28"/>
                      <w:szCs w:val="28"/>
                    </w:rPr>
                    <w:t>Преподавателей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836B60" w:rsidRPr="00836B60" w:rsidRDefault="00836B60" w:rsidP="00E6643D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836B60">
                    <w:rPr>
                      <w:sz w:val="28"/>
                      <w:szCs w:val="28"/>
                    </w:rPr>
                    <w:t>Обучающиеся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836B60" w:rsidRPr="00836B60" w:rsidRDefault="00836B60" w:rsidP="00E6643D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836B60">
                    <w:rPr>
                      <w:sz w:val="28"/>
                      <w:szCs w:val="28"/>
                    </w:rPr>
                    <w:t>Обучающиеся по ДПО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836B60" w:rsidRPr="00836B60" w:rsidRDefault="00836B60" w:rsidP="00E6643D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836B60">
                    <w:rPr>
                      <w:sz w:val="28"/>
                      <w:szCs w:val="28"/>
                    </w:rPr>
                    <w:t>Книго</w:t>
                  </w:r>
                  <w:proofErr w:type="spellEnd"/>
                  <w:r w:rsidRPr="00836B60">
                    <w:rPr>
                      <w:sz w:val="28"/>
                      <w:szCs w:val="28"/>
                    </w:rPr>
                    <w:t>-выдача</w:t>
                  </w:r>
                  <w:proofErr w:type="gramEnd"/>
                </w:p>
              </w:tc>
              <w:tc>
                <w:tcPr>
                  <w:tcW w:w="141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836B60" w:rsidRPr="00836B60" w:rsidRDefault="00836B60" w:rsidP="00E6643D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836B60">
                    <w:rPr>
                      <w:sz w:val="28"/>
                      <w:szCs w:val="28"/>
                    </w:rPr>
                    <w:t>Посещения</w:t>
                  </w:r>
                </w:p>
              </w:tc>
            </w:tr>
            <w:tr w:rsidR="00836B60" w:rsidRPr="00836B60" w:rsidTr="00E6643D">
              <w:tc>
                <w:tcPr>
                  <w:tcW w:w="10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836B60" w:rsidRPr="00836B60" w:rsidRDefault="00836B60" w:rsidP="00836B60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836B60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2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836B60" w:rsidRPr="00836B60" w:rsidRDefault="00836B60" w:rsidP="00E6643D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836B60">
                    <w:rPr>
                      <w:sz w:val="28"/>
                      <w:szCs w:val="28"/>
                    </w:rPr>
                    <w:t>714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836B60" w:rsidRPr="00836B60" w:rsidRDefault="00836B60" w:rsidP="00E6643D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836B60">
                    <w:rPr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836B60" w:rsidRPr="00836B60" w:rsidRDefault="00836B60" w:rsidP="00E6643D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836B60">
                    <w:rPr>
                      <w:sz w:val="28"/>
                      <w:szCs w:val="28"/>
                    </w:rPr>
                    <w:t>452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836B60" w:rsidRPr="00836B60" w:rsidRDefault="00836B60" w:rsidP="00E6643D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836B60">
                    <w:rPr>
                      <w:sz w:val="28"/>
                      <w:szCs w:val="28"/>
                    </w:rPr>
                    <w:t>217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836B60" w:rsidRPr="00836B60" w:rsidRDefault="00836B60" w:rsidP="00E6643D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836B60">
                    <w:rPr>
                      <w:sz w:val="28"/>
                      <w:szCs w:val="28"/>
                    </w:rPr>
                    <w:t>15 370</w:t>
                  </w:r>
                </w:p>
              </w:tc>
              <w:tc>
                <w:tcPr>
                  <w:tcW w:w="141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836B60" w:rsidRPr="00836B60" w:rsidRDefault="00836B60" w:rsidP="00E6643D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836B60">
                    <w:rPr>
                      <w:sz w:val="28"/>
                      <w:szCs w:val="28"/>
                    </w:rPr>
                    <w:t>15 013</w:t>
                  </w:r>
                </w:p>
              </w:tc>
            </w:tr>
            <w:tr w:rsidR="00836B60" w:rsidRPr="00836B60" w:rsidTr="00E6643D">
              <w:tc>
                <w:tcPr>
                  <w:tcW w:w="10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836B60" w:rsidRPr="00836B60" w:rsidRDefault="00836B60" w:rsidP="00836B60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836B60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2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836B60" w:rsidRPr="00836B60" w:rsidRDefault="00836B60" w:rsidP="00E6643D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836B60">
                    <w:rPr>
                      <w:sz w:val="28"/>
                      <w:szCs w:val="28"/>
                    </w:rPr>
                    <w:t>606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836B60" w:rsidRPr="00836B60" w:rsidRDefault="00836B60" w:rsidP="00E6643D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836B60">
                    <w:rPr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836B60" w:rsidRPr="00836B60" w:rsidRDefault="00836B60" w:rsidP="00E6643D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836B60">
                    <w:rPr>
                      <w:sz w:val="28"/>
                      <w:szCs w:val="28"/>
                    </w:rPr>
                    <w:t>416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836B60" w:rsidRPr="00836B60" w:rsidRDefault="00836B60" w:rsidP="00E6643D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836B60">
                    <w:rPr>
                      <w:sz w:val="28"/>
                      <w:szCs w:val="28"/>
                    </w:rPr>
                    <w:t>130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836B60" w:rsidRPr="00836B60" w:rsidRDefault="00836B60" w:rsidP="00E6643D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836B60">
                    <w:rPr>
                      <w:sz w:val="28"/>
                      <w:szCs w:val="28"/>
                    </w:rPr>
                    <w:t>12 230</w:t>
                  </w:r>
                </w:p>
              </w:tc>
              <w:tc>
                <w:tcPr>
                  <w:tcW w:w="141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836B60" w:rsidRPr="00836B60" w:rsidRDefault="00836B60" w:rsidP="00E6643D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836B60">
                    <w:rPr>
                      <w:sz w:val="28"/>
                      <w:szCs w:val="28"/>
                    </w:rPr>
                    <w:t>13 701</w:t>
                  </w:r>
                </w:p>
              </w:tc>
            </w:tr>
            <w:tr w:rsidR="00836B60" w:rsidRPr="00836B60" w:rsidTr="00E6643D">
              <w:tc>
                <w:tcPr>
                  <w:tcW w:w="10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836B60" w:rsidRPr="00836B60" w:rsidRDefault="00836B60" w:rsidP="00836B60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836B60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2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836B60" w:rsidRPr="00836B60" w:rsidRDefault="00836B60" w:rsidP="00E6643D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836B60">
                    <w:rPr>
                      <w:sz w:val="28"/>
                      <w:szCs w:val="28"/>
                    </w:rPr>
                    <w:t>565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836B60" w:rsidRPr="00836B60" w:rsidRDefault="00836B60" w:rsidP="00E6643D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836B60">
                    <w:rPr>
                      <w:sz w:val="28"/>
                      <w:szCs w:val="28"/>
                    </w:rPr>
                    <w:t>73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836B60" w:rsidRPr="00836B60" w:rsidRDefault="00836B60" w:rsidP="00E6643D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836B60">
                    <w:rPr>
                      <w:sz w:val="28"/>
                      <w:szCs w:val="28"/>
                    </w:rPr>
                    <w:t>443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836B60" w:rsidRPr="00836B60" w:rsidRDefault="00836B60" w:rsidP="00E6643D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836B60">
                    <w:rPr>
                      <w:sz w:val="28"/>
                      <w:szCs w:val="28"/>
                    </w:rPr>
                    <w:t>49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836B60" w:rsidRPr="00836B60" w:rsidRDefault="00836B60" w:rsidP="00E6643D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836B60">
                    <w:rPr>
                      <w:sz w:val="28"/>
                      <w:szCs w:val="28"/>
                    </w:rPr>
                    <w:t>12750</w:t>
                  </w:r>
                </w:p>
              </w:tc>
              <w:tc>
                <w:tcPr>
                  <w:tcW w:w="141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836B60" w:rsidRPr="00836B60" w:rsidRDefault="00836B60" w:rsidP="00E6643D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836B60">
                    <w:rPr>
                      <w:sz w:val="28"/>
                      <w:szCs w:val="28"/>
                    </w:rPr>
                    <w:t>13 005</w:t>
                  </w:r>
                </w:p>
              </w:tc>
            </w:tr>
          </w:tbl>
          <w:p w:rsidR="006A15F0" w:rsidRDefault="006A15F0" w:rsidP="0085501D">
            <w:pPr>
              <w:spacing w:after="0"/>
              <w:jc w:val="both"/>
              <w:rPr>
                <w:rFonts w:cs="Times New Roman"/>
              </w:rPr>
            </w:pPr>
          </w:p>
        </w:tc>
      </w:tr>
      <w:tr w:rsidR="006A15F0" w:rsidTr="00CA1150">
        <w:trPr>
          <w:trHeight w:val="2261"/>
        </w:trPr>
        <w:tc>
          <w:tcPr>
            <w:tcW w:w="11058" w:type="dxa"/>
            <w:tcBorders>
              <w:top w:val="nil"/>
              <w:left w:val="nil"/>
              <w:bottom w:val="nil"/>
              <w:right w:val="nil"/>
            </w:tcBorders>
          </w:tcPr>
          <w:p w:rsidR="006A15F0" w:rsidRDefault="006A15F0" w:rsidP="008550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15F0" w:rsidRPr="00607AF4" w:rsidRDefault="006A15F0" w:rsidP="0085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AF4">
              <w:rPr>
                <w:rFonts w:ascii="Times New Roman" w:hAnsi="Times New Roman" w:cs="Times New Roman"/>
                <w:sz w:val="28"/>
                <w:szCs w:val="28"/>
              </w:rPr>
              <w:t>Работа с фондом</w:t>
            </w:r>
          </w:p>
          <w:p w:rsidR="003A1154" w:rsidRDefault="003A1154" w:rsidP="00855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9212" w:type="dxa"/>
              <w:tblInd w:w="880" w:type="dxa"/>
              <w:tblLayout w:type="fixed"/>
              <w:tblLook w:val="04A0" w:firstRow="1" w:lastRow="0" w:firstColumn="1" w:lastColumn="0" w:noHBand="0" w:noVBand="1"/>
            </w:tblPr>
            <w:tblGrid>
              <w:gridCol w:w="1022"/>
              <w:gridCol w:w="1700"/>
              <w:gridCol w:w="1617"/>
              <w:gridCol w:w="1843"/>
              <w:gridCol w:w="1417"/>
              <w:gridCol w:w="1613"/>
            </w:tblGrid>
            <w:tr w:rsidR="006A616B" w:rsidRPr="006A616B" w:rsidTr="00E6643D">
              <w:trPr>
                <w:trHeight w:val="854"/>
              </w:trPr>
              <w:tc>
                <w:tcPr>
                  <w:tcW w:w="1022" w:type="dxa"/>
                  <w:vAlign w:val="center"/>
                  <w:hideMark/>
                </w:tcPr>
                <w:p w:rsidR="006A616B" w:rsidRPr="006A616B" w:rsidRDefault="006A616B" w:rsidP="00E6643D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6A616B"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700" w:type="dxa"/>
                  <w:vAlign w:val="center"/>
                  <w:hideMark/>
                </w:tcPr>
                <w:p w:rsidR="006A616B" w:rsidRPr="006A616B" w:rsidRDefault="006A616B" w:rsidP="00E6643D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6A616B">
                    <w:rPr>
                      <w:sz w:val="28"/>
                      <w:szCs w:val="28"/>
                    </w:rPr>
                    <w:t>Общий фонд (экз.)</w:t>
                  </w:r>
                </w:p>
              </w:tc>
              <w:tc>
                <w:tcPr>
                  <w:tcW w:w="1617" w:type="dxa"/>
                  <w:vAlign w:val="center"/>
                  <w:hideMark/>
                </w:tcPr>
                <w:p w:rsidR="006A616B" w:rsidRPr="006A616B" w:rsidRDefault="006A616B" w:rsidP="00E6643D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6A616B">
                    <w:rPr>
                      <w:sz w:val="28"/>
                      <w:szCs w:val="28"/>
                    </w:rPr>
                    <w:t>Поступило книг</w:t>
                  </w:r>
                </w:p>
                <w:p w:rsidR="006A616B" w:rsidRPr="006A616B" w:rsidRDefault="006A616B" w:rsidP="00E6643D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6A616B">
                    <w:rPr>
                      <w:sz w:val="28"/>
                      <w:szCs w:val="28"/>
                    </w:rPr>
                    <w:t>(экз.)</w:t>
                  </w:r>
                </w:p>
              </w:tc>
              <w:tc>
                <w:tcPr>
                  <w:tcW w:w="1843" w:type="dxa"/>
                  <w:vAlign w:val="center"/>
                  <w:hideMark/>
                </w:tcPr>
                <w:p w:rsidR="006A616B" w:rsidRPr="006A616B" w:rsidRDefault="006A616B" w:rsidP="00E6643D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6A616B">
                    <w:rPr>
                      <w:sz w:val="28"/>
                      <w:szCs w:val="28"/>
                    </w:rPr>
                    <w:t>На сумму</w:t>
                  </w:r>
                </w:p>
                <w:p w:rsidR="006A616B" w:rsidRPr="006A616B" w:rsidRDefault="006A616B" w:rsidP="00E6643D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6A616B">
                    <w:rPr>
                      <w:sz w:val="28"/>
                      <w:szCs w:val="28"/>
                    </w:rPr>
                    <w:t>(руб.)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6A616B" w:rsidRPr="006A616B" w:rsidRDefault="006A616B" w:rsidP="00E6643D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6A616B">
                    <w:rPr>
                      <w:sz w:val="28"/>
                      <w:szCs w:val="28"/>
                    </w:rPr>
                    <w:t>Выбыло книг</w:t>
                  </w:r>
                </w:p>
                <w:p w:rsidR="006A616B" w:rsidRPr="006A616B" w:rsidRDefault="006A616B" w:rsidP="00E6643D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6A616B">
                    <w:rPr>
                      <w:sz w:val="28"/>
                      <w:szCs w:val="28"/>
                    </w:rPr>
                    <w:t>(экз.)</w:t>
                  </w:r>
                </w:p>
              </w:tc>
              <w:tc>
                <w:tcPr>
                  <w:tcW w:w="1613" w:type="dxa"/>
                  <w:vAlign w:val="center"/>
                  <w:hideMark/>
                </w:tcPr>
                <w:p w:rsidR="006A616B" w:rsidRPr="006A616B" w:rsidRDefault="006A616B" w:rsidP="00E6643D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6A616B">
                    <w:rPr>
                      <w:sz w:val="28"/>
                      <w:szCs w:val="28"/>
                    </w:rPr>
                    <w:t>На сумму</w:t>
                  </w:r>
                </w:p>
                <w:p w:rsidR="006A616B" w:rsidRPr="006A616B" w:rsidRDefault="006A616B" w:rsidP="00E6643D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6A616B">
                    <w:rPr>
                      <w:sz w:val="28"/>
                      <w:szCs w:val="28"/>
                    </w:rPr>
                    <w:t>(руб.)</w:t>
                  </w:r>
                </w:p>
              </w:tc>
            </w:tr>
            <w:tr w:rsidR="006A616B" w:rsidRPr="006A616B" w:rsidTr="00E6643D">
              <w:trPr>
                <w:trHeight w:val="370"/>
              </w:trPr>
              <w:tc>
                <w:tcPr>
                  <w:tcW w:w="1022" w:type="dxa"/>
                  <w:vAlign w:val="center"/>
                </w:tcPr>
                <w:p w:rsidR="006A616B" w:rsidRPr="006A616B" w:rsidRDefault="006A616B" w:rsidP="00E6643D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6A616B">
                    <w:rPr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700" w:type="dxa"/>
                  <w:vAlign w:val="center"/>
                </w:tcPr>
                <w:p w:rsidR="006A616B" w:rsidRPr="006A616B" w:rsidRDefault="006A616B" w:rsidP="00E6643D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6A616B">
                    <w:rPr>
                      <w:sz w:val="28"/>
                      <w:szCs w:val="28"/>
                    </w:rPr>
                    <w:t>18607</w:t>
                  </w:r>
                </w:p>
              </w:tc>
              <w:tc>
                <w:tcPr>
                  <w:tcW w:w="1617" w:type="dxa"/>
                  <w:vAlign w:val="center"/>
                </w:tcPr>
                <w:p w:rsidR="006A616B" w:rsidRPr="006A616B" w:rsidRDefault="006A616B" w:rsidP="00E6643D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6A616B">
                    <w:rPr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843" w:type="dxa"/>
                  <w:vAlign w:val="center"/>
                </w:tcPr>
                <w:p w:rsidR="006A616B" w:rsidRPr="006A616B" w:rsidRDefault="006A616B" w:rsidP="00E6643D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6A616B">
                    <w:rPr>
                      <w:sz w:val="28"/>
                      <w:szCs w:val="28"/>
                    </w:rPr>
                    <w:t>9824,00</w:t>
                  </w:r>
                </w:p>
              </w:tc>
              <w:tc>
                <w:tcPr>
                  <w:tcW w:w="1417" w:type="dxa"/>
                  <w:vAlign w:val="center"/>
                </w:tcPr>
                <w:p w:rsidR="006A616B" w:rsidRPr="006A616B" w:rsidRDefault="006A616B" w:rsidP="00E6643D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6A616B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13" w:type="dxa"/>
                  <w:vAlign w:val="center"/>
                </w:tcPr>
                <w:p w:rsidR="006A616B" w:rsidRPr="006A616B" w:rsidRDefault="006A616B" w:rsidP="00E6643D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6A616B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6A616B" w:rsidRPr="006A616B" w:rsidTr="00E6643D">
              <w:trPr>
                <w:trHeight w:val="350"/>
              </w:trPr>
              <w:tc>
                <w:tcPr>
                  <w:tcW w:w="1022" w:type="dxa"/>
                  <w:vAlign w:val="center"/>
                </w:tcPr>
                <w:p w:rsidR="006A616B" w:rsidRPr="006A616B" w:rsidRDefault="006A616B" w:rsidP="00E6643D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6A616B">
                    <w:rPr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700" w:type="dxa"/>
                  <w:vAlign w:val="center"/>
                </w:tcPr>
                <w:p w:rsidR="006A616B" w:rsidRPr="006A616B" w:rsidRDefault="006A616B" w:rsidP="00E6643D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6A616B">
                    <w:rPr>
                      <w:sz w:val="28"/>
                      <w:szCs w:val="28"/>
                    </w:rPr>
                    <w:t>18623</w:t>
                  </w:r>
                </w:p>
              </w:tc>
              <w:tc>
                <w:tcPr>
                  <w:tcW w:w="1617" w:type="dxa"/>
                  <w:vAlign w:val="center"/>
                </w:tcPr>
                <w:p w:rsidR="006A616B" w:rsidRPr="006A616B" w:rsidRDefault="006A616B" w:rsidP="00E6643D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6A616B">
                    <w:rPr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843" w:type="dxa"/>
                  <w:vAlign w:val="center"/>
                </w:tcPr>
                <w:p w:rsidR="006A616B" w:rsidRPr="006A616B" w:rsidRDefault="006A616B" w:rsidP="00E6643D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6A616B">
                    <w:rPr>
                      <w:sz w:val="28"/>
                      <w:szCs w:val="28"/>
                    </w:rPr>
                    <w:t>8179,76</w:t>
                  </w:r>
                </w:p>
              </w:tc>
              <w:tc>
                <w:tcPr>
                  <w:tcW w:w="1417" w:type="dxa"/>
                  <w:vAlign w:val="center"/>
                </w:tcPr>
                <w:p w:rsidR="006A616B" w:rsidRPr="006A616B" w:rsidRDefault="006A616B" w:rsidP="00E6643D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6A616B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13" w:type="dxa"/>
                  <w:vAlign w:val="center"/>
                </w:tcPr>
                <w:p w:rsidR="006A616B" w:rsidRPr="006A616B" w:rsidRDefault="006A616B" w:rsidP="00E6643D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6A616B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6A616B" w:rsidRPr="006A616B" w:rsidTr="00E6643D">
              <w:trPr>
                <w:trHeight w:val="350"/>
              </w:trPr>
              <w:tc>
                <w:tcPr>
                  <w:tcW w:w="1022" w:type="dxa"/>
                  <w:vAlign w:val="center"/>
                </w:tcPr>
                <w:p w:rsidR="006A616B" w:rsidRPr="006A616B" w:rsidRDefault="006A616B" w:rsidP="00E6643D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6A616B">
                    <w:rPr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700" w:type="dxa"/>
                  <w:vAlign w:val="center"/>
                </w:tcPr>
                <w:p w:rsidR="006A616B" w:rsidRPr="006A616B" w:rsidRDefault="006A616B" w:rsidP="00E6643D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6A616B">
                    <w:rPr>
                      <w:sz w:val="28"/>
                      <w:szCs w:val="28"/>
                    </w:rPr>
                    <w:t>19 323</w:t>
                  </w:r>
                </w:p>
              </w:tc>
              <w:tc>
                <w:tcPr>
                  <w:tcW w:w="1617" w:type="dxa"/>
                  <w:vAlign w:val="center"/>
                </w:tcPr>
                <w:p w:rsidR="006A616B" w:rsidRPr="006A616B" w:rsidRDefault="006A616B" w:rsidP="00E6643D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6A616B">
                    <w:rPr>
                      <w:sz w:val="28"/>
                      <w:szCs w:val="28"/>
                    </w:rPr>
                    <w:t>700</w:t>
                  </w:r>
                </w:p>
              </w:tc>
              <w:tc>
                <w:tcPr>
                  <w:tcW w:w="1843" w:type="dxa"/>
                  <w:vAlign w:val="center"/>
                </w:tcPr>
                <w:p w:rsidR="006A616B" w:rsidRPr="006A616B" w:rsidRDefault="006A616B" w:rsidP="00E6643D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6A616B">
                    <w:rPr>
                      <w:sz w:val="28"/>
                      <w:szCs w:val="28"/>
                    </w:rPr>
                    <w:t>515 545,61</w:t>
                  </w:r>
                </w:p>
              </w:tc>
              <w:tc>
                <w:tcPr>
                  <w:tcW w:w="1417" w:type="dxa"/>
                  <w:vAlign w:val="center"/>
                </w:tcPr>
                <w:p w:rsidR="006A616B" w:rsidRPr="006A616B" w:rsidRDefault="006A616B" w:rsidP="00E6643D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6A616B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13" w:type="dxa"/>
                  <w:vAlign w:val="center"/>
                </w:tcPr>
                <w:p w:rsidR="006A616B" w:rsidRPr="006A616B" w:rsidRDefault="006A616B" w:rsidP="00E6643D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6A616B">
                    <w:rPr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3A1154" w:rsidRDefault="003A1154" w:rsidP="003A1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0206" w:type="dxa"/>
              <w:tblInd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206"/>
            </w:tblGrid>
            <w:tr w:rsidR="00C103BB" w:rsidRPr="000A381E" w:rsidTr="00CA0F28"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5AEA" w:rsidRPr="00607AF4" w:rsidRDefault="005A5AEA" w:rsidP="005A5A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103BB" w:rsidRPr="000A381E" w:rsidRDefault="00C103BB" w:rsidP="0077387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</w:tr>
          </w:tbl>
          <w:p w:rsidR="003A1154" w:rsidRPr="00CA1150" w:rsidRDefault="003A1154" w:rsidP="00CA1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4A13" w:rsidRDefault="000A102F" w:rsidP="00754A1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Сост.: Серебрякова С.В.                                                                   </w:t>
      </w:r>
      <w:r w:rsidR="006A616B" w:rsidRPr="006A616B">
        <w:rPr>
          <w:rFonts w:ascii="Times New Roman" w:hAnsi="Times New Roman" w:cs="Times New Roman"/>
          <w:sz w:val="28"/>
          <w:szCs w:val="28"/>
        </w:rPr>
        <w:t>09.10.2023.</w:t>
      </w:r>
    </w:p>
    <w:sectPr w:rsidR="00754A13" w:rsidSect="00754A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5E4"/>
    <w:multiLevelType w:val="multilevel"/>
    <w:tmpl w:val="2C1C92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034575"/>
    <w:multiLevelType w:val="hybridMultilevel"/>
    <w:tmpl w:val="B65A4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C386B"/>
    <w:multiLevelType w:val="hybridMultilevel"/>
    <w:tmpl w:val="1E481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D2C7F"/>
    <w:multiLevelType w:val="hybridMultilevel"/>
    <w:tmpl w:val="EDA6A8DC"/>
    <w:lvl w:ilvl="0" w:tplc="AD48309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>
    <w:nsid w:val="6DE81A5F"/>
    <w:multiLevelType w:val="hybridMultilevel"/>
    <w:tmpl w:val="EE46889E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6E0160CB"/>
    <w:multiLevelType w:val="hybridMultilevel"/>
    <w:tmpl w:val="1FB835EE"/>
    <w:lvl w:ilvl="0" w:tplc="5D9804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130BB2"/>
    <w:multiLevelType w:val="hybridMultilevel"/>
    <w:tmpl w:val="F252B3A8"/>
    <w:lvl w:ilvl="0" w:tplc="093A3A9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A15F0"/>
    <w:rsid w:val="0001457E"/>
    <w:rsid w:val="00016C7B"/>
    <w:rsid w:val="0002414A"/>
    <w:rsid w:val="00057A88"/>
    <w:rsid w:val="00062913"/>
    <w:rsid w:val="000A102F"/>
    <w:rsid w:val="00104217"/>
    <w:rsid w:val="0011039C"/>
    <w:rsid w:val="001139DC"/>
    <w:rsid w:val="00142A37"/>
    <w:rsid w:val="00184161"/>
    <w:rsid w:val="001E234F"/>
    <w:rsid w:val="001F495E"/>
    <w:rsid w:val="00251931"/>
    <w:rsid w:val="002A0648"/>
    <w:rsid w:val="00300C5E"/>
    <w:rsid w:val="00350AEF"/>
    <w:rsid w:val="00391978"/>
    <w:rsid w:val="003A1154"/>
    <w:rsid w:val="003C6C06"/>
    <w:rsid w:val="00412B96"/>
    <w:rsid w:val="004201C6"/>
    <w:rsid w:val="00464705"/>
    <w:rsid w:val="004653C7"/>
    <w:rsid w:val="00496D90"/>
    <w:rsid w:val="004F524B"/>
    <w:rsid w:val="0051475B"/>
    <w:rsid w:val="00544DD0"/>
    <w:rsid w:val="005546D6"/>
    <w:rsid w:val="00571F64"/>
    <w:rsid w:val="005873E9"/>
    <w:rsid w:val="005A5AEA"/>
    <w:rsid w:val="005D1952"/>
    <w:rsid w:val="00607AF4"/>
    <w:rsid w:val="006231A6"/>
    <w:rsid w:val="006363F4"/>
    <w:rsid w:val="00645974"/>
    <w:rsid w:val="00666366"/>
    <w:rsid w:val="006728D7"/>
    <w:rsid w:val="006A15F0"/>
    <w:rsid w:val="006A616B"/>
    <w:rsid w:val="006B28BE"/>
    <w:rsid w:val="006D5EFB"/>
    <w:rsid w:val="006E594C"/>
    <w:rsid w:val="006F63F2"/>
    <w:rsid w:val="00754A13"/>
    <w:rsid w:val="007B7CAA"/>
    <w:rsid w:val="007C43FA"/>
    <w:rsid w:val="007E6F92"/>
    <w:rsid w:val="00836B60"/>
    <w:rsid w:val="00914F61"/>
    <w:rsid w:val="0093676B"/>
    <w:rsid w:val="00945670"/>
    <w:rsid w:val="0095247F"/>
    <w:rsid w:val="00960D8A"/>
    <w:rsid w:val="00973A9E"/>
    <w:rsid w:val="00980154"/>
    <w:rsid w:val="009804A1"/>
    <w:rsid w:val="00984921"/>
    <w:rsid w:val="00A07AA0"/>
    <w:rsid w:val="00A12C69"/>
    <w:rsid w:val="00A53363"/>
    <w:rsid w:val="00A56259"/>
    <w:rsid w:val="00A73D1B"/>
    <w:rsid w:val="00A86FBC"/>
    <w:rsid w:val="00B07886"/>
    <w:rsid w:val="00B44D33"/>
    <w:rsid w:val="00B56DC7"/>
    <w:rsid w:val="00B65375"/>
    <w:rsid w:val="00BD31EE"/>
    <w:rsid w:val="00C103BB"/>
    <w:rsid w:val="00C232AC"/>
    <w:rsid w:val="00C24402"/>
    <w:rsid w:val="00C45FB1"/>
    <w:rsid w:val="00C91385"/>
    <w:rsid w:val="00CA0F28"/>
    <w:rsid w:val="00CA1150"/>
    <w:rsid w:val="00CC3606"/>
    <w:rsid w:val="00CD6930"/>
    <w:rsid w:val="00D91CC8"/>
    <w:rsid w:val="00D91DB8"/>
    <w:rsid w:val="00D9611A"/>
    <w:rsid w:val="00DE45E8"/>
    <w:rsid w:val="00E20A8F"/>
    <w:rsid w:val="00EA015E"/>
    <w:rsid w:val="00EB3C0A"/>
    <w:rsid w:val="00EB53FC"/>
    <w:rsid w:val="00EF2A8A"/>
    <w:rsid w:val="00F23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5F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15F0"/>
    <w:pPr>
      <w:ind w:left="720"/>
      <w:contextualSpacing/>
    </w:pPr>
  </w:style>
  <w:style w:type="paragraph" w:customStyle="1" w:styleId="1">
    <w:name w:val="Обычный1"/>
    <w:uiPriority w:val="99"/>
    <w:rsid w:val="00C103B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A0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15E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980154"/>
  </w:style>
  <w:style w:type="paragraph" w:customStyle="1" w:styleId="10">
    <w:name w:val="Абзац списка1"/>
    <w:basedOn w:val="a"/>
    <w:rsid w:val="00D91DB8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6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41</cp:revision>
  <cp:lastPrinted>2017-03-23T01:20:00Z</cp:lastPrinted>
  <dcterms:created xsi:type="dcterms:W3CDTF">2017-03-21T03:30:00Z</dcterms:created>
  <dcterms:modified xsi:type="dcterms:W3CDTF">2023-10-09T04:27:00Z</dcterms:modified>
</cp:coreProperties>
</file>